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CFD" w:rsidRDefault="00374CFD">
      <w:pPr>
        <w:ind w:left="0" w:hanging="2"/>
        <w:jc w:val="center"/>
        <w:rPr>
          <w:rFonts w:ascii="Times New Roman" w:hAnsi="Times New Roman" w:cs="Times New Roman"/>
        </w:rPr>
      </w:pPr>
    </w:p>
    <w:p w:rsidR="00374CFD" w:rsidRDefault="007A331E">
      <w:pPr>
        <w:ind w:left="3" w:right="709" w:hanging="5"/>
        <w:jc w:val="center"/>
        <w:rPr>
          <w:rFonts w:ascii="Times New Roman" w:hAnsi="Times New Roman" w:cs="Times New Roman"/>
          <w:b/>
          <w:bCs/>
          <w:color w:val="0070C0"/>
          <w:sz w:val="48"/>
          <w:szCs w:val="24"/>
        </w:rPr>
      </w:pPr>
      <w:r>
        <w:rPr>
          <w:rFonts w:ascii="Times New Roman" w:hAnsi="Times New Roman" w:cs="Times New Roman"/>
          <w:b/>
          <w:bCs/>
          <w:color w:val="0070C0"/>
          <w:sz w:val="48"/>
          <w:szCs w:val="24"/>
        </w:rPr>
        <w:t>T.C.</w:t>
      </w:r>
    </w:p>
    <w:p w:rsidR="00374CFD" w:rsidRDefault="00374CFD">
      <w:pPr>
        <w:ind w:left="3" w:right="709" w:hanging="5"/>
        <w:rPr>
          <w:rFonts w:ascii="Times New Roman" w:hAnsi="Times New Roman" w:cs="Times New Roman"/>
          <w:b/>
          <w:bCs/>
          <w:color w:val="0070C0"/>
          <w:sz w:val="48"/>
          <w:szCs w:val="24"/>
        </w:rPr>
      </w:pPr>
    </w:p>
    <w:p w:rsidR="00374CFD" w:rsidRDefault="007A331E">
      <w:pPr>
        <w:ind w:left="3" w:right="709" w:hanging="5"/>
        <w:rPr>
          <w:rFonts w:ascii="Times New Roman" w:hAnsi="Times New Roman" w:cs="Times New Roman"/>
          <w:b/>
          <w:bCs/>
          <w:color w:val="0070C0"/>
          <w:sz w:val="48"/>
          <w:szCs w:val="24"/>
        </w:rPr>
      </w:pPr>
      <w:r>
        <w:rPr>
          <w:rFonts w:ascii="Times New Roman" w:hAnsi="Times New Roman" w:cs="Times New Roman"/>
          <w:b/>
          <w:bCs/>
          <w:color w:val="0070C0"/>
          <w:sz w:val="48"/>
          <w:szCs w:val="24"/>
        </w:rPr>
        <w:t xml:space="preserve">                             PURSAKLAR KAYMAKAMLIĞI</w:t>
      </w:r>
    </w:p>
    <w:p w:rsidR="00374CFD" w:rsidRDefault="00374CFD">
      <w:pPr>
        <w:ind w:left="3" w:right="709" w:hanging="5"/>
        <w:jc w:val="center"/>
        <w:rPr>
          <w:rFonts w:ascii="Times New Roman" w:hAnsi="Times New Roman" w:cs="Times New Roman"/>
          <w:b/>
          <w:bCs/>
          <w:color w:val="0070C0"/>
          <w:sz w:val="48"/>
          <w:szCs w:val="24"/>
        </w:rPr>
      </w:pPr>
    </w:p>
    <w:p w:rsidR="00374CFD" w:rsidRDefault="007A331E">
      <w:pPr>
        <w:ind w:left="5" w:right="709" w:hanging="7"/>
        <w:jc w:val="center"/>
        <w:rPr>
          <w:rFonts w:ascii="Times New Roman" w:hAnsi="Times New Roman" w:cs="Times New Roman"/>
          <w:b/>
          <w:bCs/>
          <w:color w:val="0070C0"/>
          <w:sz w:val="72"/>
          <w:szCs w:val="24"/>
        </w:rPr>
      </w:pPr>
      <w:proofErr w:type="gramStart"/>
      <w:r>
        <w:rPr>
          <w:rFonts w:ascii="Times New Roman" w:hAnsi="Times New Roman" w:cs="Times New Roman"/>
          <w:b/>
          <w:bCs/>
          <w:color w:val="0070C0"/>
          <w:sz w:val="72"/>
          <w:szCs w:val="24"/>
        </w:rPr>
        <w:t>SARAY  ORTAOKULU</w:t>
      </w:r>
      <w:proofErr w:type="gramEnd"/>
    </w:p>
    <w:p w:rsidR="00374CFD" w:rsidRDefault="00374CFD">
      <w:pPr>
        <w:ind w:left="0" w:right="709" w:hanging="2"/>
        <w:jc w:val="center"/>
        <w:rPr>
          <w:rFonts w:ascii="Times New Roman" w:hAnsi="Times New Roman" w:cs="Times New Roman"/>
          <w:b/>
          <w:bCs/>
          <w:color w:val="0070C0"/>
          <w:szCs w:val="24"/>
        </w:rPr>
      </w:pPr>
    </w:p>
    <w:p w:rsidR="00374CFD" w:rsidRDefault="00374CFD">
      <w:pPr>
        <w:ind w:left="0" w:right="709" w:hanging="2"/>
        <w:jc w:val="center"/>
        <w:rPr>
          <w:rFonts w:ascii="Times New Roman" w:hAnsi="Times New Roman" w:cs="Times New Roman"/>
          <w:b/>
          <w:bCs/>
          <w:color w:val="0070C0"/>
          <w:szCs w:val="24"/>
        </w:rPr>
      </w:pPr>
    </w:p>
    <w:p w:rsidR="00374CFD" w:rsidRDefault="007A331E">
      <w:pPr>
        <w:ind w:left="3" w:right="709" w:hanging="5"/>
        <w:jc w:val="center"/>
        <w:rPr>
          <w:rFonts w:ascii="Times New Roman" w:hAnsi="Times New Roman" w:cs="Times New Roman"/>
          <w:b/>
          <w:bCs/>
          <w:color w:val="0070C0"/>
          <w:sz w:val="52"/>
          <w:szCs w:val="24"/>
        </w:rPr>
      </w:pPr>
      <w:r>
        <w:rPr>
          <w:rFonts w:ascii="Times New Roman" w:hAnsi="Times New Roman" w:cs="Times New Roman"/>
          <w:b/>
          <w:bCs/>
          <w:color w:val="0070C0"/>
          <w:sz w:val="52"/>
          <w:szCs w:val="24"/>
        </w:rPr>
        <w:t>2019-2023 STRATEJİK PLANI</w:t>
      </w:r>
    </w:p>
    <w:p w:rsidR="00374CFD" w:rsidRDefault="007A331E">
      <w:pPr>
        <w:spacing w:after="0" w:line="240" w:lineRule="auto"/>
        <w:ind w:left="0" w:right="709" w:hanging="2"/>
        <w:jc w:val="center"/>
        <w:rPr>
          <w:rFonts w:ascii="Times New Roman" w:hAnsi="Times New Roman" w:cs="Times New Roman"/>
          <w:b/>
          <w:bCs/>
          <w:color w:val="0070C0"/>
          <w:szCs w:val="24"/>
        </w:rPr>
      </w:pPr>
      <w:r>
        <w:rPr>
          <w:rFonts w:ascii="Times New Roman" w:hAnsi="Times New Roman" w:cs="Times New Roman"/>
          <w:b/>
          <w:bCs/>
          <w:color w:val="0070C0"/>
          <w:szCs w:val="24"/>
        </w:rPr>
        <w:t>ANKARA/PURSAKLAR</w:t>
      </w:r>
    </w:p>
    <w:p w:rsidR="00374CFD" w:rsidRDefault="007A331E">
      <w:pPr>
        <w:spacing w:after="0" w:line="240" w:lineRule="auto"/>
        <w:ind w:leftChars="0" w:left="5760" w:right="709" w:firstLineChars="0" w:firstLine="0"/>
        <w:rPr>
          <w:rFonts w:ascii="Times New Roman" w:hAnsi="Times New Roman" w:cs="Times New Roman"/>
          <w:b/>
          <w:bCs/>
          <w:color w:val="0070C0"/>
          <w:szCs w:val="24"/>
        </w:rPr>
      </w:pPr>
      <w:r>
        <w:rPr>
          <w:rFonts w:ascii="Times New Roman" w:hAnsi="Times New Roman" w:cs="Times New Roman"/>
          <w:b/>
          <w:bCs/>
          <w:color w:val="0070C0"/>
          <w:szCs w:val="24"/>
        </w:rPr>
        <w:t xml:space="preserve">         2019</w:t>
      </w:r>
    </w:p>
    <w:p w:rsidR="00374CFD" w:rsidRDefault="00374CFD">
      <w:pPr>
        <w:ind w:left="0" w:right="709" w:hanging="2"/>
        <w:rPr>
          <w:rFonts w:ascii="Times New Roman" w:hAnsi="Times New Roman" w:cs="Times New Roman"/>
          <w:b/>
          <w:bCs/>
          <w:szCs w:val="24"/>
        </w:rPr>
      </w:pPr>
    </w:p>
    <w:p w:rsidR="00374CFD" w:rsidRDefault="00374CFD">
      <w:pPr>
        <w:ind w:left="0" w:hanging="2"/>
        <w:jc w:val="center"/>
        <w:rPr>
          <w:rFonts w:ascii="Times New Roman" w:hAnsi="Times New Roman" w:cs="Times New Roman"/>
        </w:rPr>
      </w:pPr>
    </w:p>
    <w:p w:rsidR="00374CFD" w:rsidRDefault="00374CFD">
      <w:pPr>
        <w:ind w:left="0" w:hanging="2"/>
        <w:jc w:val="center"/>
        <w:rPr>
          <w:rFonts w:ascii="Times New Roman" w:hAnsi="Times New Roman" w:cs="Times New Roman"/>
        </w:rPr>
      </w:pPr>
    </w:p>
    <w:p w:rsidR="00374CFD" w:rsidRDefault="007A331E">
      <w:pPr>
        <w:ind w:leftChars="0" w:left="0" w:firstLineChars="0" w:firstLine="0"/>
        <w:rPr>
          <w:rFonts w:ascii="Times New Roman" w:hAnsi="Times New Roman" w:cs="Times New Roman"/>
        </w:rPr>
      </w:pPr>
      <w:r>
        <w:rPr>
          <w:rFonts w:ascii="Times New Roman" w:hAnsi="Times New Roman" w:cs="Times New Roman"/>
        </w:rPr>
        <w:br w:type="page"/>
      </w:r>
      <w:r>
        <w:rPr>
          <w:rFonts w:ascii="Times New Roman" w:hAnsi="Times New Roman" w:cs="Times New Roman"/>
          <w:b/>
          <w:noProof/>
        </w:rPr>
        <w:lastRenderedPageBreak/>
        <w:drawing>
          <wp:inline distT="0" distB="0" distL="114300" distR="114300">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1027" name="image1.png"/>
                    <pic:cNvPicPr preferRelativeResize="0"/>
                  </pic:nvPicPr>
                  <pic:blipFill>
                    <a:blip r:embed="rId9"/>
                    <a:srcRect/>
                    <a:stretch>
                      <a:fillRect/>
                    </a:stretch>
                  </pic:blipFill>
                  <pic:spPr>
                    <a:xfrm>
                      <a:off x="0" y="0"/>
                      <a:ext cx="8825865" cy="5313680"/>
                    </a:xfrm>
                    <a:prstGeom prst="rect">
                      <a:avLst/>
                    </a:prstGeom>
                  </pic:spPr>
                </pic:pic>
              </a:graphicData>
            </a:graphic>
          </wp:inline>
        </w:drawing>
      </w: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2E1F88" w:rsidRDefault="007A331E">
      <w:pPr>
        <w:keepNext/>
        <w:keepLines/>
        <w:spacing w:before="360" w:after="360" w:line="360" w:lineRule="auto"/>
        <w:ind w:leftChars="299" w:left="720" w:right="396" w:hanging="2"/>
        <w:rPr>
          <w:rFonts w:ascii="Times New Roman" w:hAnsi="Times New Roman" w:cs="Times New Roman"/>
          <w:noProof/>
        </w:rPr>
      </w:pPr>
      <w:bookmarkStart w:id="0" w:name="_gjdgxs" w:colFirst="0" w:colLast="0"/>
      <w:bookmarkEnd w:id="0"/>
      <w:r>
        <w:rPr>
          <w:rFonts w:ascii="Times New Roman" w:hAnsi="Times New Roman" w:cs="Times New Roman"/>
          <w:noProof/>
        </w:rPr>
        <w:lastRenderedPageBreak/>
        <w:drawing>
          <wp:inline distT="0" distB="0" distL="0" distR="0">
            <wp:extent cx="8058150" cy="5686425"/>
            <wp:effectExtent l="190500" t="190500" r="171450" b="180975"/>
            <wp:docPr id="1" name="Picture 3" descr="C:\Users\bakiunsal\Desktop\BRİFİNG DOSYASI 2015\20151016_14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bakiunsal\Desktop\BRİFİNG DOSYASI 2015\20151016_1425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057556" cy="5686006"/>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rPr>
        <w:br w:type="page"/>
      </w:r>
      <w:r w:rsidR="002E1F88">
        <w:rPr>
          <w:rFonts w:ascii="Times New Roman" w:hAnsi="Times New Roman" w:cs="Times New Roman"/>
          <w:noProof/>
        </w:rPr>
        <w:lastRenderedPageBreak/>
        <w:drawing>
          <wp:inline distT="0" distB="0" distL="0" distR="0">
            <wp:extent cx="7560000" cy="3385367"/>
            <wp:effectExtent l="0" t="0" r="3175"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FA MENTEŞE.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3385367"/>
                    </a:xfrm>
                    <a:prstGeom prst="rect">
                      <a:avLst/>
                    </a:prstGeom>
                  </pic:spPr>
                </pic:pic>
              </a:graphicData>
            </a:graphic>
          </wp:inline>
        </w:drawing>
      </w:r>
      <w:bookmarkStart w:id="1" w:name="_GoBack"/>
      <w:bookmarkEnd w:id="1"/>
    </w:p>
    <w:p w:rsidR="00374CFD" w:rsidRDefault="007A331E" w:rsidP="002E1F88">
      <w:pPr>
        <w:keepNext/>
        <w:keepLines/>
        <w:spacing w:before="360" w:after="360" w:line="360" w:lineRule="auto"/>
        <w:ind w:leftChars="299" w:left="720" w:right="396" w:hanging="2"/>
        <w:jc w:val="both"/>
        <w:rPr>
          <w:rFonts w:ascii="Times New Roman" w:hAnsi="Times New Roman" w:cs="Times New Roman"/>
          <w:bCs/>
        </w:rPr>
      </w:pPr>
      <w:r>
        <w:rPr>
          <w:rFonts w:ascii="Times New Roman" w:hAnsi="Times New Roman" w:cs="Times New Roman"/>
          <w:bCs/>
        </w:rPr>
        <w:t xml:space="preserve">Günümüzde var olan teknolojik ve ekonomik gelişmeler, eğitim sistemini de etkilemekte, değiştirmekte ve günün gereksinimlerine ayak uydurur hale getirmektedir. Çağımız, teknolojik okuryazarlığı gündeme getirmekle kalmayıp, teknolojiyi bilinçli bir şekilde </w:t>
      </w:r>
      <w:r>
        <w:rPr>
          <w:rFonts w:ascii="Times New Roman" w:hAnsi="Times New Roman" w:cs="Times New Roman"/>
          <w:bCs/>
        </w:rPr>
        <w:t xml:space="preserve">kullanmayı gerektirmektedir. Bu açıdan baktığımızda, teknolojiyi bilinçli ve topluma faydalı bir şekilde kullanan nesilleri yetiştirmek okulların önemli görevleri arasında yer almaktadır.2019-2023yılları için hazırlanan stratejik </w:t>
      </w:r>
      <w:proofErr w:type="spellStart"/>
      <w:r>
        <w:rPr>
          <w:rFonts w:ascii="Times New Roman" w:hAnsi="Times New Roman" w:cs="Times New Roman"/>
          <w:bCs/>
        </w:rPr>
        <w:t>plân’ında</w:t>
      </w:r>
      <w:proofErr w:type="spellEnd"/>
      <w:r>
        <w:rPr>
          <w:rFonts w:ascii="Times New Roman" w:hAnsi="Times New Roman" w:cs="Times New Roman"/>
          <w:bCs/>
        </w:rPr>
        <w:t xml:space="preserve"> değişen koşullar</w:t>
      </w:r>
      <w:r>
        <w:rPr>
          <w:rFonts w:ascii="Times New Roman" w:hAnsi="Times New Roman" w:cs="Times New Roman"/>
          <w:bCs/>
        </w:rPr>
        <w:t xml:space="preserve">a göre düzenlenmesi ve revize edilmesi gerekmektedir. Stratejik planın revize edilmesi ve 2019-2023 yılları arası stratejik plânın hazırlanmasında emeği geçen Stratejik plan ekibimize teşekkürlerimi sunarım.    </w:t>
      </w:r>
    </w:p>
    <w:p w:rsidR="00374CFD" w:rsidRDefault="002E1F88">
      <w:pPr>
        <w:keepNext/>
        <w:keepLines/>
        <w:spacing w:before="360" w:after="360" w:line="360" w:lineRule="auto"/>
        <w:ind w:leftChars="600" w:left="1440" w:right="396" w:firstLineChars="0" w:firstLine="0"/>
        <w:jc w:val="right"/>
        <w:rPr>
          <w:rFonts w:ascii="Times New Roman" w:hAnsi="Times New Roman" w:cs="Times New Roman"/>
          <w:bCs/>
        </w:rPr>
      </w:pPr>
      <w:r>
        <w:rPr>
          <w:rFonts w:ascii="Times New Roman" w:hAnsi="Times New Roman" w:cs="Times New Roman"/>
          <w:b/>
          <w:bCs/>
        </w:rPr>
        <w:t>Mustafa MENTEŞE</w:t>
      </w:r>
      <w:r w:rsidR="007A331E">
        <w:rPr>
          <w:rFonts w:ascii="Times New Roman" w:hAnsi="Times New Roman" w:cs="Times New Roman"/>
          <w:bCs/>
        </w:rPr>
        <w:t xml:space="preserve">   </w:t>
      </w:r>
      <w:r w:rsidR="007A331E">
        <w:rPr>
          <w:rFonts w:ascii="Times New Roman" w:hAnsi="Times New Roman" w:cs="Times New Roman"/>
          <w:bCs/>
        </w:rPr>
        <w:t xml:space="preserve">  </w:t>
      </w:r>
      <w:r w:rsidR="007A331E">
        <w:rPr>
          <w:rFonts w:ascii="Times New Roman" w:hAnsi="Times New Roman" w:cs="Times New Roman"/>
          <w:bCs/>
        </w:rPr>
        <w:t xml:space="preserve"> </w:t>
      </w:r>
      <w:r w:rsidR="007A331E">
        <w:rPr>
          <w:rFonts w:ascii="Times New Roman" w:hAnsi="Times New Roman" w:cs="Times New Roman"/>
          <w:bCs/>
        </w:rPr>
        <w:t xml:space="preserve">                             </w:t>
      </w:r>
      <w:r w:rsidR="007A331E">
        <w:rPr>
          <w:rFonts w:ascii="Times New Roman" w:hAnsi="Times New Roman" w:cs="Times New Roman"/>
          <w:bCs/>
        </w:rPr>
        <w:t xml:space="preserve">                                                                                                                       </w:t>
      </w:r>
      <w:r>
        <w:rPr>
          <w:rFonts w:ascii="Times New Roman" w:hAnsi="Times New Roman" w:cs="Times New Roman"/>
          <w:bCs/>
        </w:rPr>
        <w:t xml:space="preserve">                    </w:t>
      </w:r>
      <w:r w:rsidR="007A331E">
        <w:rPr>
          <w:rFonts w:ascii="Times New Roman" w:hAnsi="Times New Roman" w:cs="Times New Roman"/>
          <w:b/>
          <w:bCs/>
        </w:rPr>
        <w:t>Okul Müdürü</w:t>
      </w:r>
    </w:p>
    <w:p w:rsidR="00374CFD" w:rsidRDefault="007A331E">
      <w:pPr>
        <w:keepNext/>
        <w:keepLines/>
        <w:spacing w:before="360" w:after="360" w:line="360" w:lineRule="auto"/>
        <w:ind w:left="1" w:hanging="3"/>
        <w:rPr>
          <w:rFonts w:ascii="Times New Roman" w:hAnsi="Times New Roman" w:cs="Times New Roman"/>
          <w:b/>
          <w:color w:val="00B0F0"/>
          <w:szCs w:val="24"/>
        </w:rPr>
      </w:pPr>
      <w:r>
        <w:rPr>
          <w:rFonts w:ascii="Times New Roman" w:hAnsi="Times New Roman" w:cs="Times New Roman"/>
          <w:b/>
          <w:color w:val="00B0F0"/>
          <w:sz w:val="28"/>
          <w:szCs w:val="28"/>
        </w:rPr>
        <w:lastRenderedPageBreak/>
        <w:t>İçindekiler</w:t>
      </w:r>
    </w:p>
    <w:sdt>
      <w:sdtPr>
        <w:rPr>
          <w:rFonts w:ascii="Times New Roman" w:hAnsi="Times New Roman" w:cs="Times New Roman"/>
        </w:rPr>
        <w:id w:val="-2099090701"/>
        <w:docPartObj>
          <w:docPartGallery w:val="Table of Contents"/>
          <w:docPartUnique/>
        </w:docPartObj>
      </w:sdtPr>
      <w:sdtEndPr/>
      <w:sdtContent>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r>
            <w:rPr>
              <w:rFonts w:ascii="Times New Roman" w:hAnsi="Times New Roman" w:cs="Times New Roman"/>
            </w:rPr>
            <w:fldChar w:fldCharType="begin"/>
          </w:r>
          <w:r>
            <w:rPr>
              <w:rFonts w:ascii="Times New Roman" w:hAnsi="Times New Roman" w:cs="Times New Roman"/>
            </w:rPr>
            <w:instrText xml:space="preserve"> TOC \h \u \z </w:instrText>
          </w:r>
          <w:r>
            <w:rPr>
              <w:rFonts w:ascii="Times New Roman" w:hAnsi="Times New Roman" w:cs="Times New Roman"/>
            </w:rPr>
            <w:fldChar w:fldCharType="separate"/>
          </w:r>
          <w:hyperlink w:anchor="_gjdgxs">
            <w:r>
              <w:rPr>
                <w:rFonts w:ascii="Times New Roman" w:eastAsia="Calibri" w:hAnsi="Times New Roman" w:cs="Times New Roman"/>
                <w:b/>
                <w:smallCaps/>
                <w:color w:val="0000FF"/>
                <w:sz w:val="20"/>
                <w:szCs w:val="20"/>
                <w:u w:val="single"/>
              </w:rPr>
              <w:t>SUNUŞ</w:t>
            </w:r>
          </w:hyperlink>
          <w:hyperlink w:anchor="_gjdgxs">
            <w:r>
              <w:rPr>
                <w:rFonts w:ascii="Times New Roman" w:eastAsia="Calibri" w:hAnsi="Times New Roman" w:cs="Times New Roman"/>
                <w:b/>
                <w:smallCaps/>
                <w:color w:val="000000"/>
                <w:sz w:val="20"/>
                <w:szCs w:val="20"/>
              </w:rPr>
              <w:tab/>
              <w:t>3</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30j0zll">
            <w:r>
              <w:rPr>
                <w:rFonts w:ascii="Times New Roman" w:eastAsia="Calibri" w:hAnsi="Times New Roman" w:cs="Times New Roman"/>
                <w:b/>
                <w:smallCaps/>
                <w:color w:val="0000FF"/>
                <w:sz w:val="20"/>
                <w:szCs w:val="20"/>
                <w:u w:val="single"/>
              </w:rPr>
              <w:t>İÇINDEKILER</w:t>
            </w:r>
          </w:hyperlink>
          <w:hyperlink w:anchor="_30j0zll">
            <w:r>
              <w:rPr>
                <w:rFonts w:ascii="Times New Roman" w:eastAsia="Calibri" w:hAnsi="Times New Roman" w:cs="Times New Roman"/>
                <w:b/>
                <w:smallCaps/>
                <w:color w:val="000000"/>
                <w:sz w:val="20"/>
                <w:szCs w:val="20"/>
              </w:rPr>
              <w:tab/>
              <w:t>4</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3dy6vkm">
            <w:r>
              <w:rPr>
                <w:rFonts w:ascii="Times New Roman" w:eastAsia="Calibri" w:hAnsi="Times New Roman" w:cs="Times New Roman"/>
                <w:b/>
                <w:smallCaps/>
                <w:color w:val="0000FF"/>
                <w:sz w:val="20"/>
                <w:szCs w:val="20"/>
                <w:u w:val="single"/>
              </w:rPr>
              <w:t>BÖLÜM I: GİRİŞ VE PLAN HAZIRLIK SÜRECİ</w:t>
            </w:r>
          </w:hyperlink>
          <w:hyperlink w:anchor="_3dy6vkm">
            <w:r>
              <w:rPr>
                <w:rFonts w:ascii="Times New Roman" w:eastAsia="Calibri" w:hAnsi="Times New Roman" w:cs="Times New Roman"/>
                <w:b/>
                <w:smallCaps/>
                <w:color w:val="000000"/>
                <w:sz w:val="20"/>
                <w:szCs w:val="20"/>
              </w:rPr>
              <w:tab/>
              <w:t>5</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1t3h5sf">
            <w:r>
              <w:rPr>
                <w:rFonts w:ascii="Times New Roman" w:eastAsia="Calibri" w:hAnsi="Times New Roman" w:cs="Times New Roman"/>
                <w:b/>
                <w:smallCaps/>
                <w:color w:val="0000FF"/>
                <w:sz w:val="20"/>
                <w:szCs w:val="20"/>
                <w:u w:val="single"/>
              </w:rPr>
              <w:t>BÖLÜM II: DURUM ANALİZİ</w:t>
            </w:r>
          </w:hyperlink>
          <w:hyperlink w:anchor="_1t3h5sf">
            <w:r>
              <w:rPr>
                <w:rFonts w:ascii="Times New Roman" w:eastAsia="Calibri" w:hAnsi="Times New Roman" w:cs="Times New Roman"/>
                <w:b/>
                <w:smallCaps/>
                <w:color w:val="000000"/>
                <w:sz w:val="20"/>
                <w:szCs w:val="20"/>
              </w:rPr>
              <w:tab/>
              <w:t>6</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4d34og8">
            <w:r>
              <w:rPr>
                <w:rFonts w:ascii="Times New Roman" w:eastAsia="Calibri" w:hAnsi="Times New Roman" w:cs="Times New Roman"/>
                <w:smallCaps/>
                <w:color w:val="0000FF"/>
                <w:sz w:val="20"/>
                <w:szCs w:val="20"/>
                <w:u w:val="single"/>
              </w:rPr>
              <w:t xml:space="preserve">Okulun Kısa Tanıtımı </w:t>
            </w:r>
          </w:hyperlink>
          <w:hyperlink w:anchor="_4d34og8">
            <w:r>
              <w:rPr>
                <w:rFonts w:ascii="Times New Roman" w:eastAsia="Calibri" w:hAnsi="Times New Roman" w:cs="Times New Roman"/>
                <w:smallCaps/>
                <w:color w:val="0000FF"/>
                <w:sz w:val="20"/>
                <w:szCs w:val="20"/>
                <w:highlight w:val="yellow"/>
                <w:u w:val="single"/>
              </w:rPr>
              <w:t>*</w:t>
            </w:r>
          </w:hyperlink>
          <w:hyperlink w:anchor="_4d34og8">
            <w:r>
              <w:rPr>
                <w:rFonts w:ascii="Times New Roman" w:eastAsia="Calibri" w:hAnsi="Times New Roman" w:cs="Times New Roman"/>
                <w:smallCaps/>
                <w:color w:val="000000"/>
                <w:sz w:val="20"/>
                <w:szCs w:val="20"/>
              </w:rPr>
              <w:tab/>
              <w:t>6</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2s8eyo1">
            <w:r>
              <w:rPr>
                <w:rFonts w:ascii="Times New Roman" w:eastAsia="Calibri" w:hAnsi="Times New Roman" w:cs="Times New Roman"/>
                <w:smallCaps/>
                <w:color w:val="0000FF"/>
                <w:sz w:val="20"/>
                <w:szCs w:val="20"/>
                <w:u w:val="single"/>
              </w:rPr>
              <w:t>Okulun Mevcut Durumu: Temel İstatistikler</w:t>
            </w:r>
          </w:hyperlink>
          <w:hyperlink w:anchor="_2s8eyo1">
            <w:r>
              <w:rPr>
                <w:rFonts w:ascii="Times New Roman" w:eastAsia="Calibri" w:hAnsi="Times New Roman" w:cs="Times New Roman"/>
                <w:smallCaps/>
                <w:color w:val="000000"/>
                <w:sz w:val="20"/>
                <w:szCs w:val="20"/>
              </w:rPr>
              <w:tab/>
              <w:t>7</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17dp8vu">
            <w:r>
              <w:rPr>
                <w:rFonts w:ascii="Times New Roman" w:eastAsia="Calibri" w:hAnsi="Times New Roman" w:cs="Times New Roman"/>
                <w:smallCaps/>
                <w:color w:val="0000FF"/>
                <w:sz w:val="20"/>
                <w:szCs w:val="20"/>
                <w:u w:val="single"/>
              </w:rPr>
              <w:t>PAYDAŞ ANALİZİ</w:t>
            </w:r>
          </w:hyperlink>
          <w:hyperlink w:anchor="_17dp8vu">
            <w:r>
              <w:rPr>
                <w:rFonts w:ascii="Times New Roman" w:eastAsia="Calibri" w:hAnsi="Times New Roman" w:cs="Times New Roman"/>
                <w:smallCaps/>
                <w:color w:val="000000"/>
                <w:sz w:val="20"/>
                <w:szCs w:val="20"/>
              </w:rPr>
              <w:tab/>
              <w:t>12</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3rdcrjn">
            <w:r>
              <w:rPr>
                <w:rFonts w:ascii="Times New Roman" w:eastAsia="Calibri" w:hAnsi="Times New Roman" w:cs="Times New Roman"/>
                <w:smallCaps/>
                <w:color w:val="0000FF"/>
                <w:sz w:val="20"/>
                <w:szCs w:val="20"/>
                <w:u w:val="single"/>
              </w:rPr>
              <w:t>GZFT (Güçlü, Zayıf, Fırsat, Tehdit) Analizi</w:t>
            </w:r>
          </w:hyperlink>
          <w:hyperlink w:anchor="_3rdcrjn">
            <w:r>
              <w:rPr>
                <w:rFonts w:ascii="Times New Roman" w:eastAsia="Calibri" w:hAnsi="Times New Roman" w:cs="Times New Roman"/>
                <w:smallCaps/>
                <w:color w:val="000000"/>
                <w:sz w:val="20"/>
                <w:szCs w:val="20"/>
              </w:rPr>
              <w:tab/>
              <w:t>14</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26in1rg">
            <w:r>
              <w:rPr>
                <w:rFonts w:ascii="Times New Roman" w:eastAsia="Calibri" w:hAnsi="Times New Roman" w:cs="Times New Roman"/>
                <w:smallCaps/>
                <w:color w:val="0000FF"/>
                <w:sz w:val="20"/>
                <w:szCs w:val="20"/>
                <w:u w:val="single"/>
              </w:rPr>
              <w:t>Gelişim ve Sorun Alanları</w:t>
            </w:r>
          </w:hyperlink>
          <w:hyperlink w:anchor="_26in1rg">
            <w:r>
              <w:rPr>
                <w:rFonts w:ascii="Times New Roman" w:eastAsia="Calibri" w:hAnsi="Times New Roman" w:cs="Times New Roman"/>
                <w:smallCaps/>
                <w:color w:val="000000"/>
                <w:sz w:val="20"/>
                <w:szCs w:val="20"/>
              </w:rPr>
              <w:tab/>
              <w:t>16</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lnxbz9">
            <w:r>
              <w:rPr>
                <w:rFonts w:ascii="Times New Roman" w:eastAsia="Calibri" w:hAnsi="Times New Roman" w:cs="Times New Roman"/>
                <w:b/>
                <w:smallCaps/>
                <w:color w:val="0000FF"/>
                <w:sz w:val="20"/>
                <w:szCs w:val="20"/>
                <w:u w:val="single"/>
              </w:rPr>
              <w:t>BÖLÜM III: MİSYON, VİZYON VE TEMEL DEĞERLER</w:t>
            </w:r>
          </w:hyperlink>
          <w:hyperlink w:anchor="_lnxbz9">
            <w:r>
              <w:rPr>
                <w:rFonts w:ascii="Times New Roman" w:eastAsia="Calibri" w:hAnsi="Times New Roman" w:cs="Times New Roman"/>
                <w:b/>
                <w:smallCaps/>
                <w:color w:val="000000"/>
                <w:sz w:val="20"/>
                <w:szCs w:val="20"/>
              </w:rPr>
              <w:tab/>
              <w:t>19</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35nkun2">
            <w:r>
              <w:rPr>
                <w:rFonts w:ascii="Times New Roman" w:eastAsia="Calibri" w:hAnsi="Times New Roman" w:cs="Times New Roman"/>
                <w:smallCaps/>
                <w:color w:val="0000FF"/>
                <w:sz w:val="20"/>
                <w:szCs w:val="20"/>
                <w:u w:val="single"/>
              </w:rPr>
              <w:t xml:space="preserve">MİSYONUMUZ </w:t>
            </w:r>
          </w:hyperlink>
          <w:hyperlink w:anchor="_35nkun2">
            <w:r>
              <w:rPr>
                <w:rFonts w:ascii="Times New Roman" w:eastAsia="Calibri" w:hAnsi="Times New Roman" w:cs="Times New Roman"/>
                <w:smallCaps/>
                <w:color w:val="0000FF"/>
                <w:sz w:val="20"/>
                <w:szCs w:val="20"/>
                <w:highlight w:val="yellow"/>
                <w:u w:val="single"/>
              </w:rPr>
              <w:t>*</w:t>
            </w:r>
          </w:hyperlink>
          <w:hyperlink w:anchor="_35nkun2">
            <w:r>
              <w:rPr>
                <w:rFonts w:ascii="Times New Roman" w:eastAsia="Calibri" w:hAnsi="Times New Roman" w:cs="Times New Roman"/>
                <w:smallCaps/>
                <w:color w:val="000000"/>
                <w:sz w:val="20"/>
                <w:szCs w:val="20"/>
              </w:rPr>
              <w:tab/>
              <w:t>19</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1ksv4uv">
            <w:r>
              <w:rPr>
                <w:rFonts w:ascii="Times New Roman" w:eastAsia="Calibri" w:hAnsi="Times New Roman" w:cs="Times New Roman"/>
                <w:smallCaps/>
                <w:color w:val="0000FF"/>
                <w:sz w:val="20"/>
                <w:szCs w:val="20"/>
                <w:u w:val="single"/>
              </w:rPr>
              <w:t xml:space="preserve">VİZYONUMUZ </w:t>
            </w:r>
          </w:hyperlink>
          <w:hyperlink w:anchor="_1ksv4uv">
            <w:r>
              <w:rPr>
                <w:rFonts w:ascii="Times New Roman" w:eastAsia="Calibri" w:hAnsi="Times New Roman" w:cs="Times New Roman"/>
                <w:smallCaps/>
                <w:color w:val="0000FF"/>
                <w:sz w:val="20"/>
                <w:szCs w:val="20"/>
                <w:highlight w:val="yellow"/>
                <w:u w:val="single"/>
              </w:rPr>
              <w:t>*</w:t>
            </w:r>
          </w:hyperlink>
          <w:hyperlink w:anchor="_1ksv4uv">
            <w:r>
              <w:rPr>
                <w:rFonts w:ascii="Times New Roman" w:eastAsia="Calibri" w:hAnsi="Times New Roman" w:cs="Times New Roman"/>
                <w:smallCaps/>
                <w:color w:val="000000"/>
                <w:sz w:val="20"/>
                <w:szCs w:val="20"/>
              </w:rPr>
              <w:tab/>
              <w:t>19</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44sinio">
            <w:r>
              <w:rPr>
                <w:rFonts w:ascii="Times New Roman" w:eastAsia="Calibri" w:hAnsi="Times New Roman" w:cs="Times New Roman"/>
                <w:smallCaps/>
                <w:color w:val="0000FF"/>
                <w:sz w:val="20"/>
                <w:szCs w:val="20"/>
                <w:u w:val="single"/>
              </w:rPr>
              <w:t xml:space="preserve">TEMEL DEĞERLERİMİZ </w:t>
            </w:r>
          </w:hyperlink>
          <w:hyperlink w:anchor="_44sinio">
            <w:r>
              <w:rPr>
                <w:rFonts w:ascii="Times New Roman" w:eastAsia="Calibri" w:hAnsi="Times New Roman" w:cs="Times New Roman"/>
                <w:smallCaps/>
                <w:color w:val="0000FF"/>
                <w:sz w:val="20"/>
                <w:szCs w:val="20"/>
                <w:highlight w:val="yellow"/>
                <w:u w:val="single"/>
              </w:rPr>
              <w:t>*</w:t>
            </w:r>
          </w:hyperlink>
          <w:hyperlink w:anchor="_44sinio">
            <w:r>
              <w:rPr>
                <w:rFonts w:ascii="Times New Roman" w:eastAsia="Calibri" w:hAnsi="Times New Roman" w:cs="Times New Roman"/>
                <w:smallCaps/>
                <w:color w:val="000000"/>
                <w:sz w:val="20"/>
                <w:szCs w:val="20"/>
              </w:rPr>
              <w:tab/>
              <w:t>19</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2jxsxqh">
            <w:r>
              <w:rPr>
                <w:rFonts w:ascii="Times New Roman" w:eastAsia="Calibri" w:hAnsi="Times New Roman" w:cs="Times New Roman"/>
                <w:b/>
                <w:smallCaps/>
                <w:color w:val="0000FF"/>
                <w:sz w:val="20"/>
                <w:szCs w:val="20"/>
                <w:u w:val="single"/>
              </w:rPr>
              <w:t>BÖLÜM IV: AMAÇ, H</w:t>
            </w:r>
            <w:r>
              <w:rPr>
                <w:rFonts w:ascii="Times New Roman" w:eastAsia="Calibri" w:hAnsi="Times New Roman" w:cs="Times New Roman"/>
                <w:b/>
                <w:smallCaps/>
                <w:color w:val="0000FF"/>
                <w:sz w:val="20"/>
                <w:szCs w:val="20"/>
                <w:u w:val="single"/>
              </w:rPr>
              <w:t>EDEF VE EYLEMLER</w:t>
            </w:r>
          </w:hyperlink>
          <w:hyperlink w:anchor="_2jxsxqh">
            <w:r>
              <w:rPr>
                <w:rFonts w:ascii="Times New Roman" w:eastAsia="Calibri" w:hAnsi="Times New Roman" w:cs="Times New Roman"/>
                <w:b/>
                <w:smallCaps/>
                <w:color w:val="000000"/>
                <w:sz w:val="20"/>
                <w:szCs w:val="20"/>
              </w:rPr>
              <w:tab/>
              <w:t>21</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z337ya">
            <w:r>
              <w:rPr>
                <w:rFonts w:ascii="Times New Roman" w:eastAsia="Calibri" w:hAnsi="Times New Roman" w:cs="Times New Roman"/>
                <w:smallCaps/>
                <w:color w:val="0000FF"/>
                <w:sz w:val="20"/>
                <w:szCs w:val="20"/>
                <w:u w:val="single"/>
              </w:rPr>
              <w:t>TEMA I: EĞİTİM VE ÖĞRETİME ERİŞİM</w:t>
            </w:r>
          </w:hyperlink>
          <w:hyperlink w:anchor="_z337ya">
            <w:r>
              <w:rPr>
                <w:rFonts w:ascii="Times New Roman" w:eastAsia="Calibri" w:hAnsi="Times New Roman" w:cs="Times New Roman"/>
                <w:smallCaps/>
                <w:color w:val="000000"/>
                <w:sz w:val="20"/>
                <w:szCs w:val="20"/>
              </w:rPr>
              <w:tab/>
              <w:t>21</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3j2qqm3">
            <w:r>
              <w:rPr>
                <w:rFonts w:ascii="Times New Roman" w:eastAsia="Calibri" w:hAnsi="Times New Roman" w:cs="Times New Roman"/>
                <w:smallCaps/>
                <w:color w:val="0000FF"/>
                <w:sz w:val="20"/>
                <w:szCs w:val="20"/>
                <w:u w:val="single"/>
              </w:rPr>
              <w:t>TEMA II: EĞİTİM VE ÖĞRETİMDE KALİTENİN ARTIRILMASI</w:t>
            </w:r>
          </w:hyperlink>
          <w:hyperlink w:anchor="_3j2qqm3">
            <w:r>
              <w:rPr>
                <w:rFonts w:ascii="Times New Roman" w:eastAsia="Calibri" w:hAnsi="Times New Roman" w:cs="Times New Roman"/>
                <w:smallCaps/>
                <w:color w:val="000000"/>
                <w:sz w:val="20"/>
                <w:szCs w:val="20"/>
              </w:rPr>
              <w:tab/>
              <w:t>24</w:t>
            </w:r>
          </w:hyperlink>
        </w:p>
        <w:p w:rsidR="00374CFD" w:rsidRDefault="007A331E">
          <w:pPr>
            <w:tabs>
              <w:tab w:val="right" w:pos="13994"/>
            </w:tabs>
            <w:spacing w:after="0"/>
            <w:ind w:left="0" w:hanging="2"/>
            <w:rPr>
              <w:rFonts w:ascii="Times New Roman" w:eastAsia="Calibri" w:hAnsi="Times New Roman" w:cs="Times New Roman"/>
              <w:color w:val="000000"/>
              <w:sz w:val="22"/>
              <w:szCs w:val="22"/>
            </w:rPr>
          </w:pPr>
          <w:hyperlink w:anchor="_1y810tw">
            <w:r>
              <w:rPr>
                <w:rFonts w:ascii="Times New Roman" w:eastAsia="Calibri" w:hAnsi="Times New Roman" w:cs="Times New Roman"/>
                <w:smallCaps/>
                <w:color w:val="0000FF"/>
                <w:sz w:val="20"/>
                <w:szCs w:val="20"/>
                <w:u w:val="single"/>
              </w:rPr>
              <w:t>TEMA III: KURUMSAL KAPASİTE</w:t>
            </w:r>
          </w:hyperlink>
          <w:hyperlink w:anchor="_1y810tw">
            <w:r>
              <w:rPr>
                <w:rFonts w:ascii="Times New Roman" w:eastAsia="Calibri" w:hAnsi="Times New Roman" w:cs="Times New Roman"/>
                <w:smallCaps/>
                <w:color w:val="000000"/>
                <w:sz w:val="20"/>
                <w:szCs w:val="20"/>
              </w:rPr>
              <w:tab/>
              <w:t>28</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4i7ojhp">
            <w:r>
              <w:rPr>
                <w:rFonts w:ascii="Times New Roman" w:eastAsia="Calibri" w:hAnsi="Times New Roman" w:cs="Times New Roman"/>
                <w:b/>
                <w:smallCaps/>
                <w:color w:val="0000FF"/>
                <w:sz w:val="20"/>
                <w:szCs w:val="20"/>
                <w:u w:val="single"/>
              </w:rPr>
              <w:t>V. BÖLÜM: MALİYETLENDİRME</w:t>
            </w:r>
          </w:hyperlink>
          <w:hyperlink w:anchor="_4i7ojhp">
            <w:r>
              <w:rPr>
                <w:rFonts w:ascii="Times New Roman" w:eastAsia="Calibri" w:hAnsi="Times New Roman" w:cs="Times New Roman"/>
                <w:b/>
                <w:smallCaps/>
                <w:color w:val="000000"/>
                <w:sz w:val="20"/>
                <w:szCs w:val="20"/>
              </w:rPr>
              <w:tab/>
              <w:t>32</w:t>
            </w:r>
          </w:hyperlink>
        </w:p>
        <w:p w:rsidR="00374CFD" w:rsidRDefault="007A331E">
          <w:pPr>
            <w:tabs>
              <w:tab w:val="right" w:pos="13994"/>
            </w:tabs>
            <w:spacing w:before="120" w:after="120"/>
            <w:ind w:left="0" w:hanging="2"/>
            <w:rPr>
              <w:rFonts w:ascii="Times New Roman" w:eastAsia="Calibri" w:hAnsi="Times New Roman" w:cs="Times New Roman"/>
              <w:color w:val="000000"/>
              <w:sz w:val="22"/>
              <w:szCs w:val="22"/>
            </w:rPr>
          </w:pPr>
          <w:hyperlink w:anchor="_2xcytpi">
            <w:r>
              <w:rPr>
                <w:rFonts w:ascii="Times New Roman" w:eastAsia="Calibri" w:hAnsi="Times New Roman" w:cs="Times New Roman"/>
                <w:b/>
                <w:smallCaps/>
                <w:color w:val="0000FF"/>
                <w:sz w:val="20"/>
                <w:szCs w:val="20"/>
                <w:u w:val="single"/>
              </w:rPr>
              <w:t>EKLER:</w:t>
            </w:r>
          </w:hyperlink>
          <w:hyperlink w:anchor="_2xcytpi">
            <w:r>
              <w:rPr>
                <w:rFonts w:ascii="Times New Roman" w:eastAsia="Calibri" w:hAnsi="Times New Roman" w:cs="Times New Roman"/>
                <w:b/>
                <w:smallCaps/>
                <w:color w:val="000000"/>
                <w:sz w:val="20"/>
                <w:szCs w:val="20"/>
              </w:rPr>
              <w:tab/>
              <w:t>34</w:t>
            </w:r>
          </w:hyperlink>
          <w:r>
            <w:rPr>
              <w:rFonts w:ascii="Times New Roman" w:hAnsi="Times New Roman" w:cs="Times New Roman"/>
            </w:rPr>
            <w:fldChar w:fldCharType="end"/>
          </w:r>
        </w:p>
      </w:sdtContent>
    </w:sdt>
    <w:p w:rsidR="00374CFD" w:rsidRDefault="00374CFD">
      <w:pPr>
        <w:ind w:left="0" w:hanging="2"/>
        <w:rPr>
          <w:rFonts w:ascii="Times New Roman" w:hAnsi="Times New Roman" w:cs="Times New Roman"/>
        </w:rPr>
      </w:pPr>
    </w:p>
    <w:p w:rsidR="00374CFD" w:rsidRDefault="00374CFD">
      <w:pPr>
        <w:widowControl w:val="0"/>
        <w:spacing w:after="0" w:line="276" w:lineRule="auto"/>
        <w:ind w:leftChars="0" w:left="0" w:firstLineChars="0" w:firstLine="0"/>
        <w:rPr>
          <w:rFonts w:ascii="Times New Roman" w:hAnsi="Times New Roman" w:cs="Times New Roman"/>
        </w:rPr>
        <w:sectPr w:rsidR="00374CFD">
          <w:headerReference w:type="even" r:id="rId12"/>
          <w:headerReference w:type="default" r:id="rId13"/>
          <w:footerReference w:type="even" r:id="rId14"/>
          <w:footerReference w:type="default" r:id="rId15"/>
          <w:headerReference w:type="first" r:id="rId16"/>
          <w:footerReference w:type="first" r:id="rId17"/>
          <w:pgSz w:w="16838" w:h="11906" w:orient="landscape"/>
          <w:pgMar w:top="851" w:right="1417" w:bottom="709" w:left="1417" w:header="708" w:footer="708" w:gutter="0"/>
          <w:pgNumType w:start="1"/>
          <w:cols w:space="708"/>
          <w:docGrid w:linePitch="326"/>
        </w:sectPr>
      </w:pPr>
      <w:bookmarkStart w:id="2" w:name="_1fob9te" w:colFirst="0" w:colLast="0"/>
      <w:bookmarkEnd w:id="2"/>
    </w:p>
    <w:p w:rsidR="00374CFD" w:rsidRDefault="007A331E">
      <w:pPr>
        <w:keepNext/>
        <w:keepLines/>
        <w:spacing w:before="320" w:after="80" w:line="360" w:lineRule="auto"/>
        <w:ind w:left="0" w:hanging="2"/>
        <w:rPr>
          <w:rFonts w:ascii="Times New Roman" w:hAnsi="Times New Roman" w:cs="Times New Roman"/>
          <w:b/>
          <w:color w:val="00B0F0"/>
          <w:szCs w:val="24"/>
        </w:rPr>
      </w:pPr>
      <w:bookmarkStart w:id="3" w:name="_3znysh7" w:colFirst="0" w:colLast="0"/>
      <w:bookmarkEnd w:id="3"/>
      <w:r>
        <w:rPr>
          <w:rFonts w:ascii="Times New Roman" w:hAnsi="Times New Roman" w:cs="Times New Roman"/>
          <w:b/>
          <w:color w:val="00B0F0"/>
          <w:szCs w:val="24"/>
        </w:rPr>
        <w:lastRenderedPageBreak/>
        <w:t>BÖLÜM I: GİRİŞ ve PLAN HAZIRLIK SÜRECİ</w:t>
      </w:r>
    </w:p>
    <w:p w:rsidR="00374CFD" w:rsidRDefault="007A331E">
      <w:pPr>
        <w:spacing w:after="0"/>
        <w:ind w:left="0" w:hanging="2"/>
        <w:jc w:val="both"/>
        <w:rPr>
          <w:rFonts w:ascii="Times New Roman" w:hAnsi="Times New Roman" w:cs="Times New Roman"/>
        </w:rPr>
      </w:pPr>
      <w:bookmarkStart w:id="4" w:name="_2et92p0" w:colFirst="0" w:colLast="0"/>
      <w:bookmarkEnd w:id="4"/>
      <w:r>
        <w:rPr>
          <w:rFonts w:ascii="Times New Roman" w:hAnsi="Times New Roman" w:cs="Times New Roman"/>
        </w:rPr>
        <w:t>2019-2023 dönemi stratejik plan hazırlanması süreci Üst Kurul ve Stratejik Plan Ekibinin</w:t>
      </w:r>
      <w:r>
        <w:rPr>
          <w:rFonts w:ascii="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w:t>
      </w:r>
      <w:r>
        <w:rPr>
          <w:rFonts w:ascii="Times New Roman" w:hAnsi="Times New Roman" w:cs="Times New Roman"/>
        </w:rPr>
        <w:t>meler yapılmıştır.</w:t>
      </w:r>
    </w:p>
    <w:p w:rsidR="00374CFD" w:rsidRDefault="007A331E">
      <w:pPr>
        <w:spacing w:after="0"/>
        <w:ind w:left="0" w:hanging="2"/>
        <w:jc w:val="both"/>
        <w:rPr>
          <w:rFonts w:ascii="Times New Roman" w:hAnsi="Times New Roman" w:cs="Times New Roman"/>
        </w:rPr>
      </w:pPr>
      <w:r>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374CFD" w:rsidRDefault="00374CFD">
      <w:pPr>
        <w:ind w:left="0" w:hanging="2"/>
        <w:jc w:val="both"/>
        <w:rPr>
          <w:rFonts w:ascii="Times New Roman" w:hAnsi="Times New Roman" w:cs="Times New Roman"/>
        </w:rPr>
      </w:pPr>
    </w:p>
    <w:p w:rsidR="00374CFD" w:rsidRDefault="007A331E">
      <w:pPr>
        <w:spacing w:after="0" w:line="240" w:lineRule="auto"/>
        <w:ind w:left="0" w:hanging="2"/>
        <w:rPr>
          <w:rFonts w:ascii="Times New Roman" w:hAnsi="Times New Roman" w:cs="Times New Roman"/>
        </w:rPr>
      </w:pPr>
      <w:r>
        <w:rPr>
          <w:rFonts w:ascii="Times New Roman" w:hAnsi="Times New Roman" w:cs="Times New Roman"/>
          <w:b/>
        </w:rPr>
        <w:t>STRATEJİK PLAN ÜST KURULU</w:t>
      </w:r>
    </w:p>
    <w:p w:rsidR="00374CFD" w:rsidRDefault="00374CFD">
      <w:pPr>
        <w:spacing w:after="0" w:line="240" w:lineRule="auto"/>
        <w:ind w:left="0" w:hanging="2"/>
        <w:rPr>
          <w:rFonts w:ascii="Times New Roman" w:hAnsi="Times New Roman" w:cs="Times New Roman"/>
        </w:rPr>
      </w:pPr>
    </w:p>
    <w:tbl>
      <w:tblPr>
        <w:tblStyle w:val="Style130"/>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3"/>
        <w:gridCol w:w="2625"/>
        <w:gridCol w:w="4394"/>
        <w:gridCol w:w="2410"/>
      </w:tblGrid>
      <w:tr w:rsidR="00374CFD">
        <w:tc>
          <w:tcPr>
            <w:tcW w:w="7338" w:type="dxa"/>
            <w:gridSpan w:val="2"/>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Üst Kurul Bilgileri</w:t>
            </w:r>
          </w:p>
        </w:tc>
        <w:tc>
          <w:tcPr>
            <w:tcW w:w="6804" w:type="dxa"/>
            <w:gridSpan w:val="2"/>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Ekip Bilgileri</w:t>
            </w:r>
          </w:p>
        </w:tc>
      </w:tr>
      <w:tr w:rsidR="00374CFD">
        <w:tc>
          <w:tcPr>
            <w:tcW w:w="4713"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Adı Soyadı</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Unvanı</w:t>
            </w:r>
          </w:p>
        </w:tc>
        <w:tc>
          <w:tcPr>
            <w:tcW w:w="4394"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Adı Soyadı</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Unvanı</w:t>
            </w:r>
          </w:p>
        </w:tc>
      </w:tr>
      <w:tr w:rsidR="00374CFD">
        <w:tc>
          <w:tcPr>
            <w:tcW w:w="4713"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Mustafa MENTEŞE</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Okul Müdürü</w:t>
            </w: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Hülya ÜNSAL</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Şenol KARAYILAN</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Okul Müdür Yardımcısı</w:t>
            </w: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Alican YILMAZ</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7A331E">
            <w:pPr>
              <w:spacing w:after="0" w:line="240" w:lineRule="auto"/>
              <w:ind w:left="0" w:hanging="2"/>
              <w:rPr>
                <w:rFonts w:ascii="Times New Roman" w:hAnsi="Times New Roman" w:cs="Times New Roman"/>
                <w:szCs w:val="24"/>
              </w:rPr>
            </w:pPr>
            <w:proofErr w:type="spellStart"/>
            <w:r>
              <w:rPr>
                <w:rFonts w:ascii="Times New Roman" w:hAnsi="Times New Roman" w:cs="Times New Roman"/>
                <w:szCs w:val="24"/>
              </w:rPr>
              <w:t>Aybala</w:t>
            </w:r>
            <w:proofErr w:type="spellEnd"/>
            <w:r>
              <w:rPr>
                <w:rFonts w:ascii="Times New Roman" w:hAnsi="Times New Roman" w:cs="Times New Roman"/>
                <w:szCs w:val="24"/>
              </w:rPr>
              <w:t xml:space="preserve"> ALBAY</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c>
          <w:tcPr>
            <w:tcW w:w="4394" w:type="dxa"/>
          </w:tcPr>
          <w:p w:rsidR="00374CFD" w:rsidRDefault="004728E9">
            <w:pPr>
              <w:spacing w:after="0" w:line="240" w:lineRule="auto"/>
              <w:ind w:left="0" w:hanging="2"/>
              <w:rPr>
                <w:rFonts w:ascii="Times New Roman" w:hAnsi="Times New Roman" w:cs="Times New Roman"/>
                <w:szCs w:val="24"/>
              </w:rPr>
            </w:pPr>
            <w:r>
              <w:rPr>
                <w:rFonts w:ascii="Times New Roman" w:hAnsi="Times New Roman" w:cs="Times New Roman"/>
                <w:szCs w:val="24"/>
              </w:rPr>
              <w:t>Ferhat ÇALAR</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Aynur ALSAN</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c>
          <w:tcPr>
            <w:tcW w:w="4394" w:type="dxa"/>
          </w:tcPr>
          <w:p w:rsidR="00374CFD" w:rsidRDefault="00F33F73">
            <w:pPr>
              <w:spacing w:after="0" w:line="240" w:lineRule="auto"/>
              <w:ind w:left="0" w:hanging="2"/>
              <w:rPr>
                <w:rFonts w:ascii="Times New Roman" w:hAnsi="Times New Roman" w:cs="Times New Roman"/>
                <w:szCs w:val="24"/>
              </w:rPr>
            </w:pPr>
            <w:r>
              <w:rPr>
                <w:rFonts w:ascii="Times New Roman" w:hAnsi="Times New Roman" w:cs="Times New Roman"/>
                <w:szCs w:val="24"/>
              </w:rPr>
              <w:t>Ömer MAHUN</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Hülya </w:t>
            </w:r>
            <w:r>
              <w:rPr>
                <w:rFonts w:ascii="Times New Roman" w:hAnsi="Times New Roman" w:cs="Times New Roman"/>
                <w:szCs w:val="24"/>
              </w:rPr>
              <w:t>EROĞLU</w:t>
            </w:r>
          </w:p>
        </w:tc>
        <w:tc>
          <w:tcPr>
            <w:tcW w:w="2625"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c>
          <w:tcPr>
            <w:tcW w:w="4394" w:type="dxa"/>
          </w:tcPr>
          <w:p w:rsidR="00374CFD" w:rsidRDefault="004728E9">
            <w:pPr>
              <w:spacing w:after="0" w:line="240" w:lineRule="auto"/>
              <w:ind w:left="0" w:hanging="2"/>
              <w:rPr>
                <w:rFonts w:ascii="Times New Roman" w:hAnsi="Times New Roman" w:cs="Times New Roman"/>
                <w:szCs w:val="24"/>
              </w:rPr>
            </w:pPr>
            <w:r>
              <w:rPr>
                <w:rFonts w:ascii="Times New Roman" w:hAnsi="Times New Roman" w:cs="Times New Roman"/>
                <w:szCs w:val="24"/>
              </w:rPr>
              <w:t>Serap BAYRAM</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Haydar KARTAL</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4728E9">
            <w:pPr>
              <w:spacing w:after="0" w:line="240" w:lineRule="auto"/>
              <w:ind w:left="0" w:hanging="2"/>
              <w:rPr>
                <w:rFonts w:ascii="Times New Roman" w:hAnsi="Times New Roman" w:cs="Times New Roman"/>
                <w:szCs w:val="24"/>
              </w:rPr>
            </w:pPr>
            <w:r>
              <w:rPr>
                <w:rFonts w:ascii="Times New Roman" w:hAnsi="Times New Roman" w:cs="Times New Roman"/>
                <w:szCs w:val="24"/>
              </w:rPr>
              <w:t>Gönül NARİN</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Yasin DEĞİŞİCİ</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Hilal TURGUT</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Ceren KURUCU</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Ayşe COŞKUN</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F20F2C">
            <w:pPr>
              <w:spacing w:after="0" w:line="240" w:lineRule="auto"/>
              <w:ind w:left="0" w:hanging="2"/>
              <w:rPr>
                <w:rFonts w:ascii="Times New Roman" w:hAnsi="Times New Roman" w:cs="Times New Roman"/>
                <w:szCs w:val="24"/>
              </w:rPr>
            </w:pPr>
            <w:r>
              <w:rPr>
                <w:rFonts w:ascii="Times New Roman" w:hAnsi="Times New Roman" w:cs="Times New Roman"/>
                <w:szCs w:val="24"/>
              </w:rPr>
              <w:t>Sevil Rukiye KARAKOÇ</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Özgür GÜRLER</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r w:rsidR="00374CFD">
        <w:tc>
          <w:tcPr>
            <w:tcW w:w="4713" w:type="dxa"/>
          </w:tcPr>
          <w:p w:rsidR="00374CFD" w:rsidRDefault="00374CFD">
            <w:pPr>
              <w:spacing w:after="0" w:line="240" w:lineRule="auto"/>
              <w:ind w:left="0" w:hanging="2"/>
              <w:rPr>
                <w:rFonts w:ascii="Times New Roman" w:hAnsi="Times New Roman" w:cs="Times New Roman"/>
                <w:szCs w:val="24"/>
              </w:rPr>
            </w:pPr>
          </w:p>
        </w:tc>
        <w:tc>
          <w:tcPr>
            <w:tcW w:w="2625" w:type="dxa"/>
          </w:tcPr>
          <w:p w:rsidR="00374CFD" w:rsidRDefault="00374CFD">
            <w:pPr>
              <w:spacing w:after="0" w:line="240" w:lineRule="auto"/>
              <w:ind w:left="0" w:hanging="2"/>
              <w:rPr>
                <w:rFonts w:ascii="Times New Roman" w:hAnsi="Times New Roman" w:cs="Times New Roman"/>
                <w:szCs w:val="24"/>
              </w:rPr>
            </w:pPr>
          </w:p>
        </w:tc>
        <w:tc>
          <w:tcPr>
            <w:tcW w:w="4394"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Zeynep Nilüfer KILINÇ</w:t>
            </w:r>
          </w:p>
        </w:tc>
        <w:tc>
          <w:tcPr>
            <w:tcW w:w="241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Öğretmen</w:t>
            </w:r>
          </w:p>
        </w:tc>
      </w:tr>
    </w:tbl>
    <w:p w:rsidR="00374CFD" w:rsidRDefault="00374CFD">
      <w:pPr>
        <w:spacing w:after="0" w:line="240" w:lineRule="auto"/>
        <w:ind w:left="0" w:hanging="2"/>
        <w:rPr>
          <w:rFonts w:ascii="Times New Roman" w:hAnsi="Times New Roman" w:cs="Times New Roman"/>
        </w:rPr>
      </w:pPr>
    </w:p>
    <w:p w:rsidR="00374CFD" w:rsidRDefault="007A331E">
      <w:pPr>
        <w:keepNext/>
        <w:keepLines/>
        <w:spacing w:before="360" w:after="360" w:line="360" w:lineRule="auto"/>
        <w:ind w:left="0" w:hanging="2"/>
        <w:rPr>
          <w:rFonts w:ascii="Times New Roman" w:hAnsi="Times New Roman" w:cs="Times New Roman"/>
          <w:b/>
          <w:color w:val="00B0F0"/>
          <w:sz w:val="28"/>
          <w:szCs w:val="28"/>
        </w:rPr>
      </w:pPr>
      <w:bookmarkStart w:id="5" w:name="_tyjcwt" w:colFirst="0" w:colLast="0"/>
      <w:bookmarkEnd w:id="5"/>
      <w:r>
        <w:rPr>
          <w:rFonts w:ascii="Times New Roman" w:hAnsi="Times New Roman" w:cs="Times New Roman"/>
        </w:rPr>
        <w:br w:type="page"/>
      </w:r>
      <w:r>
        <w:rPr>
          <w:rFonts w:ascii="Times New Roman" w:hAnsi="Times New Roman" w:cs="Times New Roman"/>
          <w:b/>
          <w:color w:val="00B0F0"/>
          <w:sz w:val="28"/>
          <w:szCs w:val="28"/>
        </w:rPr>
        <w:lastRenderedPageBreak/>
        <w:t>BÖLÜM II: DURUM ANALİZİ</w:t>
      </w:r>
    </w:p>
    <w:p w:rsidR="00374CFD" w:rsidRDefault="007A331E">
      <w:pPr>
        <w:spacing w:after="0" w:line="240" w:lineRule="auto"/>
        <w:ind w:left="0" w:hanging="2"/>
        <w:jc w:val="both"/>
        <w:rPr>
          <w:rFonts w:ascii="Times New Roman" w:hAnsi="Times New Roman" w:cs="Times New Roman"/>
        </w:rPr>
      </w:pPr>
      <w:r>
        <w:rPr>
          <w:rFonts w:ascii="Times New Roman" w:hAnsi="Times New Roman" w:cs="Times New Roman"/>
        </w:rPr>
        <w:t xml:space="preserve">Durum analizi bölümünde okulumuzun mevcut durumu ortaya konularak neredeyiz sorusuna yanıt bulunmaya çalışılmıştır. </w:t>
      </w:r>
    </w:p>
    <w:p w:rsidR="00374CFD" w:rsidRDefault="007A331E">
      <w:pPr>
        <w:spacing w:after="0" w:line="240" w:lineRule="auto"/>
        <w:ind w:left="0" w:hanging="2"/>
        <w:jc w:val="both"/>
        <w:rPr>
          <w:rFonts w:ascii="Times New Roman" w:hAnsi="Times New Roman" w:cs="Times New Roman"/>
        </w:rPr>
      </w:pPr>
      <w:bookmarkStart w:id="6" w:name="_1ci93xb" w:colFirst="0" w:colLast="0"/>
      <w:bookmarkEnd w:id="6"/>
      <w:r>
        <w:rPr>
          <w:rFonts w:ascii="Times New Roman" w:hAnsi="Times New Roman" w:cs="Times New Roman"/>
        </w:rPr>
        <w:t xml:space="preserve">Bu kapsamda okulumuzun kısa tanıtımı, okul künyesi ve temel istatistikleri, </w:t>
      </w:r>
      <w:r>
        <w:rPr>
          <w:rFonts w:ascii="Times New Roman" w:hAnsi="Times New Roman" w:cs="Times New Roman"/>
        </w:rPr>
        <w:t>paydaş analizi ve görüşleri ile okulumuzun Güçlü Zayıf Fırsat ve Tehditlerinin (GZFT) ele alındığı analize yer verilmiştir.</w:t>
      </w:r>
    </w:p>
    <w:p w:rsidR="00374CFD" w:rsidRDefault="007A331E">
      <w:pPr>
        <w:keepNext/>
        <w:keepLines/>
        <w:spacing w:before="240" w:after="240" w:line="360" w:lineRule="auto"/>
        <w:ind w:left="1" w:hanging="3"/>
        <w:jc w:val="both"/>
        <w:rPr>
          <w:rFonts w:ascii="Times New Roman" w:hAnsi="Times New Roman" w:cs="Times New Roman"/>
          <w:color w:val="000000"/>
          <w:szCs w:val="28"/>
        </w:rPr>
      </w:pPr>
      <w:r>
        <w:rPr>
          <w:rFonts w:ascii="Times New Roman" w:hAnsi="Times New Roman" w:cs="Times New Roman"/>
          <w:b/>
          <w:color w:val="000000"/>
          <w:sz w:val="28"/>
          <w:szCs w:val="28"/>
        </w:rPr>
        <w:lastRenderedPageBreak/>
        <w:t xml:space="preserve">Okulun Kısa Tanıtımı: </w:t>
      </w:r>
      <w:r>
        <w:rPr>
          <w:rFonts w:ascii="Times New Roman" w:hAnsi="Times New Roman" w:cs="Times New Roman"/>
          <w:color w:val="000000"/>
          <w:szCs w:val="28"/>
        </w:rPr>
        <w:t xml:space="preserve">Okul 1967 yılında Saray Fatih Mahallesi Şehit Ali Aktaş Caddesi adresinde ilkokul olarak açıldı. 1993 yılında </w:t>
      </w:r>
      <w:r>
        <w:rPr>
          <w:rFonts w:ascii="Times New Roman" w:hAnsi="Times New Roman" w:cs="Times New Roman"/>
          <w:color w:val="000000"/>
          <w:szCs w:val="28"/>
        </w:rPr>
        <w:t>ise ilköğretim okulu olarak faaliyet yürüttü. 2013 yılında bağımsız ortaokula dönüştü.2015 yılında Saray Cumhuriyet Mahallesi Ray Sokak adresinde yapılan yeni binasına taşındı. Okulda ikili öğretim yapılmaktadır. Okul öncesi derslikler, hizmetli odaları, l</w:t>
      </w:r>
      <w:r>
        <w:rPr>
          <w:rFonts w:ascii="Times New Roman" w:hAnsi="Times New Roman" w:cs="Times New Roman"/>
          <w:color w:val="000000"/>
          <w:szCs w:val="28"/>
        </w:rPr>
        <w:t xml:space="preserve">aboratuvar, kütüphane, çok amaçlı salon, oyun bahçesi ve diğer bölümler yer almaktadır. Saray Ortaokulunda iç paydaşlar okul yönetimi, öğretmenler, öğrenciler, veliler ve okul aile birliği işbirliği içindedir. Okulumuz </w:t>
      </w:r>
      <w:proofErr w:type="gramStart"/>
      <w:r>
        <w:rPr>
          <w:rFonts w:ascii="Times New Roman" w:hAnsi="Times New Roman" w:cs="Times New Roman"/>
          <w:color w:val="000000"/>
          <w:szCs w:val="28"/>
        </w:rPr>
        <w:t>yıldız  kız</w:t>
      </w:r>
      <w:proofErr w:type="gramEnd"/>
      <w:r>
        <w:rPr>
          <w:rFonts w:ascii="Times New Roman" w:hAnsi="Times New Roman" w:cs="Times New Roman"/>
          <w:color w:val="000000"/>
          <w:szCs w:val="28"/>
        </w:rPr>
        <w:t xml:space="preserve"> futbol turnuvasında 2016-</w:t>
      </w:r>
      <w:r>
        <w:rPr>
          <w:rFonts w:ascii="Times New Roman" w:hAnsi="Times New Roman" w:cs="Times New Roman"/>
          <w:color w:val="000000"/>
          <w:szCs w:val="28"/>
        </w:rPr>
        <w:t xml:space="preserve">2017 tarihinde Ankara  İl birincisi olmuştur. Okulumuz yıldız kız futbol turnuvasında  2018-2019 tarihinde Ankara İl üçüncüsü </w:t>
      </w:r>
      <w:proofErr w:type="gramStart"/>
      <w:r>
        <w:rPr>
          <w:rFonts w:ascii="Times New Roman" w:hAnsi="Times New Roman" w:cs="Times New Roman"/>
          <w:color w:val="000000"/>
          <w:szCs w:val="28"/>
        </w:rPr>
        <w:t>olmuştur .Okulumuzda</w:t>
      </w:r>
      <w:proofErr w:type="gramEnd"/>
      <w:r>
        <w:rPr>
          <w:rFonts w:ascii="Times New Roman" w:hAnsi="Times New Roman" w:cs="Times New Roman"/>
          <w:color w:val="000000"/>
          <w:szCs w:val="28"/>
        </w:rPr>
        <w:t xml:space="preserve">  2015-2016 tarihinde 8resmi 1 özel toplam 9 öğrenci fen lisesini kazanmış , 2016-2017 tarihinde 5resmi 1 özel</w:t>
      </w:r>
      <w:r>
        <w:rPr>
          <w:rFonts w:ascii="Times New Roman" w:hAnsi="Times New Roman" w:cs="Times New Roman"/>
          <w:color w:val="000000"/>
          <w:szCs w:val="28"/>
        </w:rPr>
        <w:t xml:space="preserve"> toplam 6 öğrenci fen lisesini kazanmış,2017-2018 tarihinde 5  öğrenci devlet fen liselerine gitmiştir. Okulumuz öğrencileri TÜBİTAK 4006 projelerine katılmış,  her dersten değişik projeler üretmiş ve sunum yapmıştır. İlçe bazında yapılan şiir yarışmaların</w:t>
      </w:r>
      <w:r>
        <w:rPr>
          <w:rFonts w:ascii="Times New Roman" w:hAnsi="Times New Roman" w:cs="Times New Roman"/>
          <w:color w:val="000000"/>
          <w:szCs w:val="28"/>
        </w:rPr>
        <w:t>a katıldık. Okulumuzda şiir dinletileri yapılmıştır.</w:t>
      </w:r>
      <w:bookmarkStart w:id="7" w:name="_4d34og8" w:colFirst="0" w:colLast="0"/>
      <w:bookmarkEnd w:id="7"/>
      <w:r>
        <w:rPr>
          <w:rFonts w:ascii="Times New Roman" w:hAnsi="Times New Roman" w:cs="Times New Roman"/>
          <w:color w:val="000000"/>
          <w:szCs w:val="28"/>
        </w:rPr>
        <w:t xml:space="preserve"> En iyi İstiklal Marşı Okuma yarışmasında 1. olduk</w:t>
      </w:r>
    </w:p>
    <w:p w:rsidR="00374CFD" w:rsidRDefault="00374CFD">
      <w:pPr>
        <w:keepNext/>
        <w:keepLines/>
        <w:spacing w:before="240" w:after="240" w:line="360" w:lineRule="auto"/>
        <w:ind w:left="1" w:hanging="3"/>
        <w:rPr>
          <w:rFonts w:ascii="Times New Roman" w:hAnsi="Times New Roman" w:cs="Times New Roman"/>
          <w:b/>
          <w:color w:val="000000"/>
          <w:sz w:val="28"/>
          <w:szCs w:val="28"/>
        </w:rPr>
      </w:pPr>
      <w:bookmarkStart w:id="8" w:name="_2s8eyo1" w:colFirst="0" w:colLast="0"/>
      <w:bookmarkStart w:id="9" w:name="_3whwml4" w:colFirst="0" w:colLast="0"/>
      <w:bookmarkEnd w:id="8"/>
      <w:bookmarkEnd w:id="9"/>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374CFD">
      <w:pPr>
        <w:keepNext/>
        <w:keepLines/>
        <w:spacing w:before="240" w:after="240" w:line="360" w:lineRule="auto"/>
        <w:ind w:left="1" w:hanging="3"/>
        <w:rPr>
          <w:rFonts w:ascii="Times New Roman" w:hAnsi="Times New Roman" w:cs="Times New Roman"/>
          <w:b/>
          <w:color w:val="000000"/>
          <w:sz w:val="28"/>
          <w:szCs w:val="28"/>
        </w:rPr>
      </w:pPr>
    </w:p>
    <w:p w:rsidR="00374CFD" w:rsidRDefault="007A331E">
      <w:pPr>
        <w:keepNext/>
        <w:keepLines/>
        <w:spacing w:before="240" w:after="240" w:line="276" w:lineRule="auto"/>
        <w:ind w:left="1" w:hanging="3"/>
        <w:rPr>
          <w:rFonts w:ascii="Times New Roman" w:hAnsi="Times New Roman" w:cs="Times New Roman"/>
        </w:rPr>
      </w:pPr>
      <w:r>
        <w:rPr>
          <w:rFonts w:ascii="Times New Roman" w:hAnsi="Times New Roman" w:cs="Times New Roman"/>
          <w:b/>
          <w:color w:val="000000"/>
          <w:sz w:val="28"/>
          <w:szCs w:val="28"/>
        </w:rPr>
        <w:lastRenderedPageBreak/>
        <w:t>Okulun Mevcut Durumu: Temel İstatistikler</w:t>
      </w:r>
      <w:r>
        <w:rPr>
          <w:rFonts w:ascii="Times New Roman" w:hAnsi="Times New Roman" w:cs="Times New Roman"/>
          <w:b/>
          <w:color w:val="000000"/>
          <w:sz w:val="28"/>
          <w:szCs w:val="28"/>
        </w:rPr>
        <w:br/>
      </w:r>
      <w:r>
        <w:rPr>
          <w:rFonts w:ascii="Times New Roman" w:eastAsia="Calibri" w:hAnsi="Times New Roman" w:cs="Times New Roman"/>
          <w:color w:val="000000"/>
          <w:sz w:val="28"/>
          <w:szCs w:val="32"/>
        </w:rPr>
        <w:t>Okul Künyesi</w:t>
      </w:r>
      <w:r>
        <w:rPr>
          <w:rFonts w:ascii="Times New Roman" w:eastAsia="Calibri" w:hAnsi="Times New Roman" w:cs="Times New Roman"/>
          <w:color w:val="000000"/>
          <w:sz w:val="28"/>
          <w:szCs w:val="32"/>
        </w:rPr>
        <w:br/>
      </w:r>
      <w:r>
        <w:rPr>
          <w:rFonts w:ascii="Times New Roman" w:hAnsi="Times New Roman" w:cs="Times New Roman"/>
        </w:rPr>
        <w:t xml:space="preserve">Okulumuzun temel girdilerine ilişkin bilgiler altta yer alan okul künyesine ilişkin </w:t>
      </w:r>
      <w:r>
        <w:rPr>
          <w:rFonts w:ascii="Times New Roman" w:hAnsi="Times New Roman" w:cs="Times New Roman"/>
        </w:rPr>
        <w:t>tabloda yer almaktadır.</w:t>
      </w:r>
      <w:r>
        <w:rPr>
          <w:rFonts w:ascii="Times New Roman" w:hAnsi="Times New Roman" w:cs="Times New Roman"/>
        </w:rPr>
        <w:br/>
      </w:r>
      <w:r>
        <w:rPr>
          <w:rFonts w:ascii="Times New Roman" w:hAnsi="Times New Roman" w:cs="Times New Roman"/>
          <w:b/>
        </w:rPr>
        <w:t xml:space="preserve">Temel Bilgiler Tablosu- Okul Künyesi </w:t>
      </w:r>
    </w:p>
    <w:tbl>
      <w:tblPr>
        <w:tblStyle w:val="Style131"/>
        <w:tblW w:w="13928" w:type="dxa"/>
        <w:tblInd w:w="0" w:type="dxa"/>
        <w:tblLayout w:type="fixed"/>
        <w:tblLook w:val="04A0" w:firstRow="1" w:lastRow="0" w:firstColumn="1" w:lastColumn="0" w:noHBand="0" w:noVBand="1"/>
      </w:tblPr>
      <w:tblGrid>
        <w:gridCol w:w="1874"/>
        <w:gridCol w:w="1167"/>
        <w:gridCol w:w="1838"/>
        <w:gridCol w:w="1936"/>
        <w:gridCol w:w="1605"/>
        <w:gridCol w:w="1129"/>
        <w:gridCol w:w="2403"/>
        <w:gridCol w:w="1976"/>
      </w:tblGrid>
      <w:tr w:rsidR="00374CFD">
        <w:trPr>
          <w:trHeight w:val="431"/>
        </w:trPr>
        <w:tc>
          <w:tcPr>
            <w:tcW w:w="6815" w:type="dxa"/>
            <w:gridSpan w:val="4"/>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İli: …ANKARA</w:t>
            </w:r>
          </w:p>
        </w:tc>
        <w:tc>
          <w:tcPr>
            <w:tcW w:w="7112" w:type="dxa"/>
            <w:gridSpan w:val="4"/>
            <w:tcBorders>
              <w:top w:val="single" w:sz="8" w:space="0" w:color="000066"/>
              <w:left w:val="nil"/>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proofErr w:type="spellStart"/>
            <w:proofErr w:type="gramStart"/>
            <w:r>
              <w:rPr>
                <w:rFonts w:ascii="Times New Roman" w:hAnsi="Times New Roman" w:cs="Times New Roman"/>
                <w:b/>
                <w:sz w:val="22"/>
                <w:szCs w:val="22"/>
              </w:rPr>
              <w:t>İlçesi:</w:t>
            </w:r>
            <w:r>
              <w:rPr>
                <w:rFonts w:ascii="Times New Roman" w:hAnsi="Times New Roman" w:cs="Times New Roman"/>
                <w:sz w:val="22"/>
                <w:szCs w:val="22"/>
              </w:rPr>
              <w:t>PURSAKLAR</w:t>
            </w:r>
            <w:proofErr w:type="spellEnd"/>
            <w:proofErr w:type="gramEnd"/>
            <w:r>
              <w:rPr>
                <w:rFonts w:ascii="Times New Roman" w:hAnsi="Times New Roman" w:cs="Times New Roman"/>
                <w:sz w:val="22"/>
                <w:szCs w:val="22"/>
              </w:rPr>
              <w:t>…</w:t>
            </w:r>
          </w:p>
        </w:tc>
      </w:tr>
      <w:tr w:rsidR="00374CFD">
        <w:trPr>
          <w:trHeight w:val="431"/>
        </w:trPr>
        <w:tc>
          <w:tcPr>
            <w:tcW w:w="1874" w:type="dxa"/>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Adres:</w:t>
            </w:r>
          </w:p>
        </w:tc>
        <w:tc>
          <w:tcPr>
            <w:tcW w:w="4941"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 xml:space="preserve">Saray Cumhuriyet </w:t>
            </w:r>
            <w:proofErr w:type="spellStart"/>
            <w:r>
              <w:rPr>
                <w:rFonts w:ascii="Times New Roman" w:hAnsi="Times New Roman" w:cs="Times New Roman"/>
                <w:sz w:val="22"/>
                <w:szCs w:val="22"/>
              </w:rPr>
              <w:t>mah.Ray</w:t>
            </w:r>
            <w:proofErr w:type="spellEnd"/>
            <w:r>
              <w:rPr>
                <w:rFonts w:ascii="Times New Roman" w:hAnsi="Times New Roman" w:cs="Times New Roman"/>
                <w:sz w:val="22"/>
                <w:szCs w:val="22"/>
              </w:rPr>
              <w:t xml:space="preserve"> sokak no:1Saray /</w:t>
            </w:r>
            <w:proofErr w:type="spellStart"/>
            <w:r>
              <w:rPr>
                <w:rFonts w:ascii="Times New Roman" w:hAnsi="Times New Roman" w:cs="Times New Roman"/>
                <w:sz w:val="22"/>
                <w:szCs w:val="22"/>
              </w:rPr>
              <w:t>Pursaklar</w:t>
            </w:r>
            <w:proofErr w:type="spellEnd"/>
            <w:r>
              <w:rPr>
                <w:rFonts w:ascii="Times New Roman" w:hAnsi="Times New Roman" w:cs="Times New Roman"/>
                <w:sz w:val="22"/>
                <w:szCs w:val="22"/>
              </w:rPr>
              <w:t>-ANKARA</w:t>
            </w:r>
          </w:p>
        </w:tc>
        <w:tc>
          <w:tcPr>
            <w:tcW w:w="2733"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Coğrafi Konum (link)</w:t>
            </w:r>
          </w:p>
        </w:tc>
        <w:tc>
          <w:tcPr>
            <w:tcW w:w="4379"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https://</w:t>
            </w:r>
            <w:proofErr w:type="gramStart"/>
            <w:r>
              <w:rPr>
                <w:rFonts w:ascii="Times New Roman" w:hAnsi="Times New Roman" w:cs="Times New Roman"/>
                <w:sz w:val="22"/>
                <w:szCs w:val="22"/>
              </w:rPr>
              <w:t>goo.gl</w:t>
            </w:r>
            <w:proofErr w:type="gramEnd"/>
            <w:r>
              <w:rPr>
                <w:rFonts w:ascii="Times New Roman" w:hAnsi="Times New Roman" w:cs="Times New Roman"/>
                <w:sz w:val="22"/>
                <w:szCs w:val="22"/>
              </w:rPr>
              <w:t>/maps/4bF1csfu3hP2</w:t>
            </w:r>
          </w:p>
        </w:tc>
      </w:tr>
      <w:tr w:rsidR="00374CFD">
        <w:trPr>
          <w:trHeight w:val="431"/>
        </w:trPr>
        <w:tc>
          <w:tcPr>
            <w:tcW w:w="1874" w:type="dxa"/>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 xml:space="preserve">Telefon Numarası: </w:t>
            </w:r>
          </w:p>
        </w:tc>
        <w:tc>
          <w:tcPr>
            <w:tcW w:w="4941"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Chars="0" w:left="0" w:firstLineChars="0" w:firstLine="0"/>
              <w:rPr>
                <w:rFonts w:ascii="Times New Roman" w:hAnsi="Times New Roman" w:cs="Times New Roman"/>
                <w:sz w:val="22"/>
                <w:szCs w:val="22"/>
              </w:rPr>
            </w:pPr>
            <w:proofErr w:type="gramStart"/>
            <w:r>
              <w:rPr>
                <w:rFonts w:ascii="Times New Roman" w:hAnsi="Times New Roman" w:cs="Times New Roman"/>
                <w:sz w:val="22"/>
                <w:szCs w:val="22"/>
              </w:rPr>
              <w:t>03123994051</w:t>
            </w:r>
            <w:proofErr w:type="gramEnd"/>
            <w:r>
              <w:rPr>
                <w:rFonts w:ascii="Times New Roman" w:hAnsi="Times New Roman" w:cs="Times New Roman"/>
                <w:sz w:val="22"/>
                <w:szCs w:val="22"/>
              </w:rPr>
              <w:t> </w:t>
            </w:r>
          </w:p>
        </w:tc>
        <w:tc>
          <w:tcPr>
            <w:tcW w:w="2733"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 xml:space="preserve">Faks </w:t>
            </w:r>
            <w:r>
              <w:rPr>
                <w:rFonts w:ascii="Times New Roman" w:hAnsi="Times New Roman" w:cs="Times New Roman"/>
                <w:b/>
                <w:sz w:val="22"/>
                <w:szCs w:val="22"/>
              </w:rPr>
              <w:t>Numarası:</w:t>
            </w:r>
          </w:p>
        </w:tc>
        <w:tc>
          <w:tcPr>
            <w:tcW w:w="4379"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b/>
                <w:sz w:val="22"/>
                <w:szCs w:val="22"/>
              </w:rPr>
            </w:pPr>
            <w:r>
              <w:rPr>
                <w:rFonts w:ascii="Times New Roman" w:hAnsi="Times New Roman" w:cs="Times New Roman"/>
                <w:b/>
                <w:color w:val="7B868F"/>
                <w:sz w:val="22"/>
                <w:szCs w:val="22"/>
                <w:shd w:val="clear" w:color="auto" w:fill="FFFFFF"/>
              </w:rPr>
              <w:t>0 (312) 399 40 31</w:t>
            </w:r>
          </w:p>
        </w:tc>
      </w:tr>
      <w:tr w:rsidR="00374CFD">
        <w:trPr>
          <w:trHeight w:val="431"/>
        </w:trPr>
        <w:tc>
          <w:tcPr>
            <w:tcW w:w="1874" w:type="dxa"/>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proofErr w:type="gramStart"/>
            <w:r>
              <w:rPr>
                <w:rFonts w:ascii="Times New Roman" w:hAnsi="Times New Roman" w:cs="Times New Roman"/>
                <w:b/>
                <w:sz w:val="22"/>
                <w:szCs w:val="22"/>
              </w:rPr>
              <w:t>e</w:t>
            </w:r>
            <w:proofErr w:type="gramEnd"/>
            <w:r>
              <w:rPr>
                <w:rFonts w:ascii="Times New Roman" w:hAnsi="Times New Roman" w:cs="Times New Roman"/>
                <w:b/>
                <w:sz w:val="22"/>
                <w:szCs w:val="22"/>
              </w:rPr>
              <w:t>- Posta Adresi:</w:t>
            </w:r>
          </w:p>
        </w:tc>
        <w:tc>
          <w:tcPr>
            <w:tcW w:w="4941"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sarayortaokulu@gmail.com </w:t>
            </w:r>
          </w:p>
        </w:tc>
        <w:tc>
          <w:tcPr>
            <w:tcW w:w="2733"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Web sayfası adresi:</w:t>
            </w:r>
          </w:p>
        </w:tc>
        <w:tc>
          <w:tcPr>
            <w:tcW w:w="4379"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b/>
                <w:sz w:val="22"/>
                <w:szCs w:val="22"/>
              </w:rPr>
            </w:pPr>
            <w:r>
              <w:rPr>
                <w:rFonts w:ascii="Times New Roman" w:hAnsi="Times New Roman" w:cs="Times New Roman"/>
                <w:b/>
                <w:color w:val="7B868F"/>
                <w:sz w:val="22"/>
                <w:szCs w:val="22"/>
                <w:shd w:val="clear" w:color="auto" w:fill="FFFFFF"/>
              </w:rPr>
              <w:t>http://pursaklarsarayortaokulu.meb.k12.tr</w:t>
            </w:r>
          </w:p>
        </w:tc>
      </w:tr>
      <w:tr w:rsidR="00374CFD">
        <w:trPr>
          <w:trHeight w:val="431"/>
        </w:trPr>
        <w:tc>
          <w:tcPr>
            <w:tcW w:w="1874" w:type="dxa"/>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Kurum Kodu:</w:t>
            </w:r>
          </w:p>
        </w:tc>
        <w:tc>
          <w:tcPr>
            <w:tcW w:w="4941"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725535</w:t>
            </w:r>
          </w:p>
        </w:tc>
        <w:tc>
          <w:tcPr>
            <w:tcW w:w="2733"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Öğretim Şekli:</w:t>
            </w:r>
          </w:p>
        </w:tc>
        <w:tc>
          <w:tcPr>
            <w:tcW w:w="4379" w:type="dxa"/>
            <w:gridSpan w:val="2"/>
            <w:tcBorders>
              <w:top w:val="single" w:sz="8" w:space="0" w:color="000066"/>
              <w:left w:val="nil"/>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…İkili Eğitim (Tam Gün/İkili Eğitim)</w:t>
            </w:r>
          </w:p>
        </w:tc>
      </w:tr>
      <w:tr w:rsidR="00374CFD">
        <w:trPr>
          <w:trHeight w:val="392"/>
        </w:trPr>
        <w:tc>
          <w:tcPr>
            <w:tcW w:w="6815" w:type="dxa"/>
            <w:gridSpan w:val="4"/>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 xml:space="preserve">Okulun Hizmete Giriş </w:t>
            </w:r>
            <w:proofErr w:type="gramStart"/>
            <w:r>
              <w:rPr>
                <w:rFonts w:ascii="Times New Roman" w:hAnsi="Times New Roman" w:cs="Times New Roman"/>
                <w:b/>
                <w:sz w:val="22"/>
                <w:szCs w:val="22"/>
              </w:rPr>
              <w:t>Tarihi : 2013</w:t>
            </w:r>
            <w:proofErr w:type="gramEnd"/>
            <w:r>
              <w:rPr>
                <w:rFonts w:ascii="Times New Roman" w:hAnsi="Times New Roman" w:cs="Times New Roman"/>
                <w:b/>
                <w:sz w:val="22"/>
                <w:szCs w:val="22"/>
              </w:rPr>
              <w:t>-2014</w:t>
            </w:r>
          </w:p>
        </w:tc>
        <w:tc>
          <w:tcPr>
            <w:tcW w:w="2733" w:type="dxa"/>
            <w:gridSpan w:val="2"/>
            <w:tcBorders>
              <w:top w:val="single" w:sz="8" w:space="0" w:color="000066"/>
              <w:left w:val="nil"/>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 xml:space="preserve">Toplam </w:t>
            </w:r>
            <w:r>
              <w:rPr>
                <w:rFonts w:ascii="Times New Roman" w:hAnsi="Times New Roman" w:cs="Times New Roman"/>
                <w:b/>
                <w:sz w:val="22"/>
                <w:szCs w:val="22"/>
              </w:rPr>
              <w:t>Çalışan Sayısı</w:t>
            </w:r>
          </w:p>
        </w:tc>
        <w:tc>
          <w:tcPr>
            <w:tcW w:w="4379" w:type="dxa"/>
            <w:gridSpan w:val="2"/>
            <w:tcBorders>
              <w:top w:val="single" w:sz="8" w:space="0" w:color="000066"/>
              <w:left w:val="nil"/>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83</w:t>
            </w:r>
          </w:p>
        </w:tc>
      </w:tr>
      <w:tr w:rsidR="00374CFD">
        <w:trPr>
          <w:trHeight w:val="20"/>
        </w:trPr>
        <w:tc>
          <w:tcPr>
            <w:tcW w:w="1874" w:type="dxa"/>
            <w:vMerge w:val="restart"/>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Öğrenci Sayısı:</w:t>
            </w:r>
          </w:p>
        </w:tc>
        <w:tc>
          <w:tcPr>
            <w:tcW w:w="1167"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Kız</w:t>
            </w:r>
          </w:p>
        </w:tc>
        <w:tc>
          <w:tcPr>
            <w:tcW w:w="3774" w:type="dxa"/>
            <w:gridSpan w:val="2"/>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544</w:t>
            </w:r>
          </w:p>
        </w:tc>
        <w:tc>
          <w:tcPr>
            <w:tcW w:w="1605" w:type="dxa"/>
            <w:vMerge w:val="restart"/>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Öğretmen Sayısı</w:t>
            </w:r>
          </w:p>
        </w:tc>
        <w:tc>
          <w:tcPr>
            <w:tcW w:w="1129" w:type="dxa"/>
            <w:tcBorders>
              <w:top w:val="single" w:sz="8" w:space="0" w:color="000066"/>
              <w:left w:val="single" w:sz="8" w:space="0" w:color="000066"/>
              <w:bottom w:val="nil"/>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Kadın</w:t>
            </w:r>
          </w:p>
        </w:tc>
        <w:tc>
          <w:tcPr>
            <w:tcW w:w="4379" w:type="dxa"/>
            <w:gridSpan w:val="2"/>
            <w:tcBorders>
              <w:top w:val="single" w:sz="8" w:space="0" w:color="000066"/>
              <w:left w:val="single" w:sz="8" w:space="0" w:color="000066"/>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46</w:t>
            </w:r>
          </w:p>
        </w:tc>
      </w:tr>
      <w:tr w:rsidR="00374CFD">
        <w:trPr>
          <w:trHeight w:val="20"/>
        </w:trPr>
        <w:tc>
          <w:tcPr>
            <w:tcW w:w="1874" w:type="dxa"/>
            <w:vMerge/>
            <w:tcBorders>
              <w:top w:val="single" w:sz="8" w:space="0" w:color="000066"/>
              <w:left w:val="single" w:sz="8" w:space="0" w:color="000000"/>
              <w:bottom w:val="single" w:sz="8" w:space="0" w:color="000066"/>
              <w:right w:val="single" w:sz="8" w:space="0" w:color="000066"/>
            </w:tcBorders>
            <w:vAlign w:val="center"/>
          </w:tcPr>
          <w:p w:rsidR="00374CFD" w:rsidRDefault="00374CFD">
            <w:pPr>
              <w:widowControl w:val="0"/>
              <w:spacing w:after="0" w:line="276" w:lineRule="auto"/>
              <w:ind w:left="0" w:hanging="2"/>
              <w:rPr>
                <w:rFonts w:ascii="Times New Roman" w:hAnsi="Times New Roman" w:cs="Times New Roman"/>
                <w:sz w:val="22"/>
                <w:szCs w:val="22"/>
              </w:rPr>
            </w:pPr>
          </w:p>
        </w:tc>
        <w:tc>
          <w:tcPr>
            <w:tcW w:w="1167"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Erkek</w:t>
            </w:r>
          </w:p>
        </w:tc>
        <w:tc>
          <w:tcPr>
            <w:tcW w:w="3774" w:type="dxa"/>
            <w:gridSpan w:val="2"/>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586</w:t>
            </w:r>
          </w:p>
        </w:tc>
        <w:tc>
          <w:tcPr>
            <w:tcW w:w="1605" w:type="dxa"/>
            <w:vMerge/>
            <w:tcBorders>
              <w:top w:val="single" w:sz="8" w:space="0" w:color="000066"/>
              <w:left w:val="single" w:sz="8" w:space="0" w:color="000066"/>
              <w:bottom w:val="single" w:sz="8" w:space="0" w:color="000066"/>
              <w:right w:val="single" w:sz="8" w:space="0" w:color="000066"/>
            </w:tcBorders>
            <w:vAlign w:val="center"/>
          </w:tcPr>
          <w:p w:rsidR="00374CFD" w:rsidRDefault="00374CFD">
            <w:pPr>
              <w:widowControl w:val="0"/>
              <w:spacing w:after="0" w:line="276" w:lineRule="auto"/>
              <w:ind w:left="0" w:hanging="2"/>
              <w:rPr>
                <w:rFonts w:ascii="Times New Roman" w:hAnsi="Times New Roman" w:cs="Times New Roman"/>
                <w:sz w:val="22"/>
                <w:szCs w:val="22"/>
              </w:rPr>
            </w:pPr>
          </w:p>
        </w:tc>
        <w:tc>
          <w:tcPr>
            <w:tcW w:w="1129" w:type="dxa"/>
            <w:tcBorders>
              <w:top w:val="single" w:sz="8" w:space="0" w:color="000066"/>
              <w:left w:val="single" w:sz="8" w:space="0" w:color="000066"/>
              <w:bottom w:val="nil"/>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Erkek</w:t>
            </w:r>
          </w:p>
        </w:tc>
        <w:tc>
          <w:tcPr>
            <w:tcW w:w="4379" w:type="dxa"/>
            <w:gridSpan w:val="2"/>
            <w:tcBorders>
              <w:top w:val="single" w:sz="8" w:space="0" w:color="000066"/>
              <w:left w:val="single" w:sz="8" w:space="0" w:color="000066"/>
              <w:bottom w:val="nil"/>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28</w:t>
            </w:r>
          </w:p>
        </w:tc>
      </w:tr>
      <w:tr w:rsidR="00374CFD">
        <w:trPr>
          <w:trHeight w:val="20"/>
        </w:trPr>
        <w:tc>
          <w:tcPr>
            <w:tcW w:w="1874" w:type="dxa"/>
            <w:vMerge/>
            <w:tcBorders>
              <w:top w:val="single" w:sz="8" w:space="0" w:color="000066"/>
              <w:left w:val="single" w:sz="8" w:space="0" w:color="000000"/>
              <w:bottom w:val="single" w:sz="8" w:space="0" w:color="000066"/>
              <w:right w:val="single" w:sz="8" w:space="0" w:color="000066"/>
            </w:tcBorders>
            <w:vAlign w:val="center"/>
          </w:tcPr>
          <w:p w:rsidR="00374CFD" w:rsidRDefault="00374CFD">
            <w:pPr>
              <w:widowControl w:val="0"/>
              <w:spacing w:after="0" w:line="276" w:lineRule="auto"/>
              <w:ind w:left="0" w:hanging="2"/>
              <w:rPr>
                <w:rFonts w:ascii="Times New Roman" w:hAnsi="Times New Roman" w:cs="Times New Roman"/>
                <w:sz w:val="22"/>
                <w:szCs w:val="22"/>
              </w:rPr>
            </w:pPr>
          </w:p>
        </w:tc>
        <w:tc>
          <w:tcPr>
            <w:tcW w:w="1167"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Toplam</w:t>
            </w:r>
          </w:p>
        </w:tc>
        <w:tc>
          <w:tcPr>
            <w:tcW w:w="3774" w:type="dxa"/>
            <w:gridSpan w:val="2"/>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1130</w:t>
            </w:r>
          </w:p>
        </w:tc>
        <w:tc>
          <w:tcPr>
            <w:tcW w:w="1605" w:type="dxa"/>
            <w:vMerge/>
            <w:tcBorders>
              <w:top w:val="single" w:sz="8" w:space="0" w:color="000066"/>
              <w:left w:val="single" w:sz="8" w:space="0" w:color="000066"/>
              <w:bottom w:val="single" w:sz="8" w:space="0" w:color="000066"/>
              <w:right w:val="single" w:sz="8" w:space="0" w:color="000066"/>
            </w:tcBorders>
            <w:vAlign w:val="center"/>
          </w:tcPr>
          <w:p w:rsidR="00374CFD" w:rsidRDefault="00374CFD">
            <w:pPr>
              <w:widowControl w:val="0"/>
              <w:spacing w:after="0" w:line="276" w:lineRule="auto"/>
              <w:ind w:left="0" w:hanging="2"/>
              <w:rPr>
                <w:rFonts w:ascii="Times New Roman" w:hAnsi="Times New Roman" w:cs="Times New Roman"/>
                <w:sz w:val="22"/>
                <w:szCs w:val="22"/>
              </w:rPr>
            </w:pPr>
          </w:p>
        </w:tc>
        <w:tc>
          <w:tcPr>
            <w:tcW w:w="1129"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Toplam</w:t>
            </w:r>
          </w:p>
        </w:tc>
        <w:tc>
          <w:tcPr>
            <w:tcW w:w="4379" w:type="dxa"/>
            <w:gridSpan w:val="2"/>
            <w:tcBorders>
              <w:top w:val="single" w:sz="8" w:space="0" w:color="000066"/>
              <w:left w:val="single" w:sz="8" w:space="0" w:color="000066"/>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74</w:t>
            </w:r>
          </w:p>
        </w:tc>
      </w:tr>
      <w:tr w:rsidR="00374CFD">
        <w:trPr>
          <w:trHeight w:val="20"/>
        </w:trPr>
        <w:tc>
          <w:tcPr>
            <w:tcW w:w="4879"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Derslik Başına Düşen Öğrenci Sayısı</w:t>
            </w:r>
          </w:p>
        </w:tc>
        <w:tc>
          <w:tcPr>
            <w:tcW w:w="1936"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:33</w:t>
            </w:r>
          </w:p>
        </w:tc>
        <w:tc>
          <w:tcPr>
            <w:tcW w:w="5137" w:type="dxa"/>
            <w:gridSpan w:val="3"/>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color w:val="000000"/>
                <w:sz w:val="22"/>
                <w:szCs w:val="22"/>
              </w:rPr>
              <w:t>Şube Başına Düşen Öğrenci Sayısı</w:t>
            </w:r>
          </w:p>
        </w:tc>
        <w:tc>
          <w:tcPr>
            <w:tcW w:w="1975" w:type="dxa"/>
            <w:tcBorders>
              <w:top w:val="single" w:sz="8" w:space="0" w:color="000066"/>
              <w:left w:val="single" w:sz="8" w:space="0" w:color="000066"/>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:30</w:t>
            </w:r>
          </w:p>
        </w:tc>
      </w:tr>
      <w:tr w:rsidR="00374CFD">
        <w:trPr>
          <w:trHeight w:val="20"/>
        </w:trPr>
        <w:tc>
          <w:tcPr>
            <w:tcW w:w="4879"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color w:val="000000"/>
                <w:sz w:val="22"/>
                <w:szCs w:val="22"/>
              </w:rPr>
              <w:t>Öğretmen Başına Düşen Öğrenci Sayısı</w:t>
            </w:r>
          </w:p>
        </w:tc>
        <w:tc>
          <w:tcPr>
            <w:tcW w:w="1936"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:33</w:t>
            </w:r>
          </w:p>
        </w:tc>
        <w:tc>
          <w:tcPr>
            <w:tcW w:w="5137" w:type="dxa"/>
            <w:gridSpan w:val="3"/>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color w:val="000000"/>
                <w:sz w:val="22"/>
                <w:szCs w:val="22"/>
              </w:rPr>
            </w:pPr>
            <w:r>
              <w:rPr>
                <w:rFonts w:ascii="Times New Roman" w:hAnsi="Times New Roman" w:cs="Times New Roman"/>
                <w:b/>
                <w:color w:val="000000"/>
                <w:sz w:val="22"/>
                <w:szCs w:val="22"/>
              </w:rPr>
              <w:t xml:space="preserve">Şube Başına 30’dan </w:t>
            </w:r>
            <w:r>
              <w:rPr>
                <w:rFonts w:ascii="Times New Roman" w:hAnsi="Times New Roman" w:cs="Times New Roman"/>
                <w:b/>
                <w:color w:val="000000"/>
                <w:sz w:val="22"/>
                <w:szCs w:val="22"/>
              </w:rPr>
              <w:t>Fazla Öğrencisi Olan Şube Sayısı</w:t>
            </w:r>
          </w:p>
        </w:tc>
        <w:tc>
          <w:tcPr>
            <w:tcW w:w="1975" w:type="dxa"/>
            <w:tcBorders>
              <w:top w:val="single" w:sz="8" w:space="0" w:color="000066"/>
              <w:left w:val="single" w:sz="8" w:space="0" w:color="000066"/>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:yok</w:t>
            </w:r>
          </w:p>
        </w:tc>
      </w:tr>
      <w:tr w:rsidR="00374CFD">
        <w:trPr>
          <w:trHeight w:val="20"/>
        </w:trPr>
        <w:tc>
          <w:tcPr>
            <w:tcW w:w="4879" w:type="dxa"/>
            <w:gridSpan w:val="3"/>
            <w:tcBorders>
              <w:top w:val="single" w:sz="8" w:space="0" w:color="000066"/>
              <w:left w:val="single" w:sz="8" w:space="0" w:color="000000"/>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sz w:val="22"/>
                <w:szCs w:val="22"/>
              </w:rPr>
              <w:t>Öğrenci Başına Düşen Toplam Gider Miktarı</w:t>
            </w:r>
          </w:p>
        </w:tc>
        <w:tc>
          <w:tcPr>
            <w:tcW w:w="1936" w:type="dxa"/>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80TL</w:t>
            </w:r>
          </w:p>
        </w:tc>
        <w:tc>
          <w:tcPr>
            <w:tcW w:w="5137" w:type="dxa"/>
            <w:gridSpan w:val="3"/>
            <w:tcBorders>
              <w:top w:val="single" w:sz="8" w:space="0" w:color="000066"/>
              <w:left w:val="single" w:sz="8" w:space="0" w:color="000066"/>
              <w:bottom w:val="single" w:sz="8" w:space="0" w:color="000066"/>
              <w:right w:val="single" w:sz="8" w:space="0" w:color="000066"/>
            </w:tcBorders>
            <w:vAlign w:val="center"/>
          </w:tcPr>
          <w:p w:rsidR="00374CFD" w:rsidRDefault="007A331E">
            <w:pPr>
              <w:ind w:left="0" w:hanging="2"/>
              <w:rPr>
                <w:rFonts w:ascii="Times New Roman" w:hAnsi="Times New Roman" w:cs="Times New Roman"/>
                <w:color w:val="000000"/>
                <w:sz w:val="22"/>
                <w:szCs w:val="22"/>
              </w:rPr>
            </w:pPr>
            <w:r>
              <w:rPr>
                <w:rFonts w:ascii="Times New Roman" w:hAnsi="Times New Roman" w:cs="Times New Roman"/>
                <w:b/>
                <w:color w:val="000000"/>
                <w:sz w:val="22"/>
                <w:szCs w:val="22"/>
              </w:rPr>
              <w:t>Öğretmenlerin Kurumdaki Ortalama Görev Süresi</w:t>
            </w:r>
          </w:p>
        </w:tc>
        <w:tc>
          <w:tcPr>
            <w:tcW w:w="1975" w:type="dxa"/>
            <w:tcBorders>
              <w:top w:val="single" w:sz="8" w:space="0" w:color="000066"/>
              <w:left w:val="single" w:sz="8" w:space="0" w:color="000066"/>
              <w:bottom w:val="single" w:sz="8" w:space="0" w:color="000066"/>
              <w:right w:val="single" w:sz="8" w:space="0" w:color="000000"/>
            </w:tcBorders>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rPr>
              <w:t>3yıl</w:t>
            </w:r>
          </w:p>
        </w:tc>
      </w:tr>
    </w:tbl>
    <w:p w:rsidR="00374CFD" w:rsidRDefault="00374CFD">
      <w:pPr>
        <w:ind w:left="0" w:hanging="2"/>
        <w:rPr>
          <w:rFonts w:ascii="Times New Roman" w:hAnsi="Times New Roman" w:cs="Times New Roman"/>
          <w:sz w:val="20"/>
          <w:szCs w:val="20"/>
        </w:rPr>
      </w:pPr>
    </w:p>
    <w:p w:rsidR="00374CFD" w:rsidRDefault="00374CFD">
      <w:pPr>
        <w:ind w:left="0" w:hanging="2"/>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lastRenderedPageBreak/>
        <w:t>Çalışan Bilgileri</w:t>
      </w:r>
    </w:p>
    <w:p w:rsidR="00374CFD" w:rsidRDefault="007A331E">
      <w:pPr>
        <w:ind w:left="0" w:hanging="2"/>
        <w:rPr>
          <w:rFonts w:ascii="Times New Roman" w:hAnsi="Times New Roman" w:cs="Times New Roman"/>
        </w:rPr>
      </w:pPr>
      <w:r>
        <w:rPr>
          <w:rFonts w:ascii="Times New Roman" w:hAnsi="Times New Roman" w:cs="Times New Roman"/>
        </w:rPr>
        <w:t>Okulumuzun çalışanlarına ilişkin bilgiler altta yer alan tabloda belirtilmiştir.</w:t>
      </w:r>
    </w:p>
    <w:p w:rsidR="00374CFD" w:rsidRDefault="007A331E">
      <w:pPr>
        <w:ind w:left="0" w:hanging="2"/>
        <w:rPr>
          <w:rFonts w:ascii="Times New Roman" w:hAnsi="Times New Roman" w:cs="Times New Roman"/>
        </w:rPr>
      </w:pPr>
      <w:r>
        <w:rPr>
          <w:rFonts w:ascii="Times New Roman" w:hAnsi="Times New Roman" w:cs="Times New Roman"/>
          <w:b/>
        </w:rPr>
        <w:t>Çalışan Bilgileri</w:t>
      </w:r>
      <w:r>
        <w:rPr>
          <w:rFonts w:ascii="Times New Roman" w:hAnsi="Times New Roman" w:cs="Times New Roman"/>
          <w:b/>
        </w:rPr>
        <w:t xml:space="preserve"> Tablosu</w:t>
      </w:r>
      <w:r>
        <w:rPr>
          <w:rFonts w:ascii="Times New Roman" w:hAnsi="Times New Roman" w:cs="Times New Roman"/>
          <w:b/>
          <w:highlight w:val="yellow"/>
        </w:rPr>
        <w:t>*</w:t>
      </w:r>
    </w:p>
    <w:tbl>
      <w:tblPr>
        <w:tblStyle w:val="Style132"/>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4"/>
        <w:gridCol w:w="1768"/>
        <w:gridCol w:w="1768"/>
        <w:gridCol w:w="1768"/>
      </w:tblGrid>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b/>
              </w:rPr>
              <w:t>Unvan*</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b/>
              </w:rPr>
              <w:t>Erkek</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b/>
              </w:rPr>
              <w:t>Kadın</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b/>
              </w:rPr>
              <w:t>Toplam</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Okul Müdürü ve Müdür Yardımcısı</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2</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3</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Sınıf Öğretmeni</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0</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0</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0</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Branş Öğretmeni</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28</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46</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74</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Rehber Öğretmen</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2</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İdari Personel</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0</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2</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2</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Yardımcı Personel</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4</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5</w:t>
            </w:r>
          </w:p>
        </w:tc>
      </w:tr>
      <w:tr w:rsidR="00374CFD">
        <w:tc>
          <w:tcPr>
            <w:tcW w:w="5304" w:type="dxa"/>
          </w:tcPr>
          <w:p w:rsidR="00374CFD" w:rsidRDefault="007A331E">
            <w:pPr>
              <w:ind w:left="0" w:hanging="2"/>
              <w:rPr>
                <w:rFonts w:ascii="Times New Roman" w:hAnsi="Times New Roman" w:cs="Times New Roman"/>
              </w:rPr>
            </w:pPr>
            <w:r>
              <w:rPr>
                <w:rFonts w:ascii="Times New Roman" w:hAnsi="Times New Roman" w:cs="Times New Roman"/>
              </w:rPr>
              <w:t>Güvenlik Personeli</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0</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1</w:t>
            </w:r>
          </w:p>
        </w:tc>
      </w:tr>
      <w:tr w:rsidR="00374CFD">
        <w:tc>
          <w:tcPr>
            <w:tcW w:w="5304" w:type="dxa"/>
          </w:tcPr>
          <w:p w:rsidR="00374CFD" w:rsidRDefault="007A331E">
            <w:pPr>
              <w:ind w:left="0" w:hanging="2"/>
              <w:jc w:val="right"/>
              <w:rPr>
                <w:rFonts w:ascii="Times New Roman" w:hAnsi="Times New Roman" w:cs="Times New Roman"/>
              </w:rPr>
            </w:pPr>
            <w:r>
              <w:rPr>
                <w:rFonts w:ascii="Times New Roman" w:hAnsi="Times New Roman" w:cs="Times New Roman"/>
                <w:b/>
              </w:rPr>
              <w:t>Toplam Çalışan Sayıları</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31</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52</w:t>
            </w:r>
          </w:p>
        </w:tc>
        <w:tc>
          <w:tcPr>
            <w:tcW w:w="1768" w:type="dxa"/>
          </w:tcPr>
          <w:p w:rsidR="00374CFD" w:rsidRDefault="007A331E">
            <w:pPr>
              <w:ind w:left="0" w:hanging="2"/>
              <w:rPr>
                <w:rFonts w:ascii="Times New Roman" w:hAnsi="Times New Roman" w:cs="Times New Roman"/>
              </w:rPr>
            </w:pPr>
            <w:r>
              <w:rPr>
                <w:rFonts w:ascii="Times New Roman" w:hAnsi="Times New Roman" w:cs="Times New Roman"/>
              </w:rPr>
              <w:t>83</w:t>
            </w:r>
          </w:p>
        </w:tc>
      </w:tr>
    </w:tbl>
    <w:p w:rsidR="00374CFD" w:rsidRDefault="00374CFD">
      <w:pPr>
        <w:ind w:left="0" w:hanging="2"/>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lastRenderedPageBreak/>
        <w:t>Okulumuz Bina ve Alanları</w:t>
      </w:r>
    </w:p>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ab/>
        <w:t>Okulumuzun binası ile açık ve kapalı alanlarına ilişkin temel bilgiler altta yer almaktadır.</w:t>
      </w:r>
    </w:p>
    <w:p w:rsidR="00374CFD" w:rsidRDefault="00374CFD">
      <w:pPr>
        <w:tabs>
          <w:tab w:val="left" w:pos="426"/>
        </w:tabs>
        <w:spacing w:after="0"/>
        <w:ind w:left="0" w:hanging="2"/>
        <w:jc w:val="both"/>
        <w:rPr>
          <w:rFonts w:ascii="Times New Roman" w:hAnsi="Times New Roman" w:cs="Times New Roman"/>
        </w:rPr>
      </w:pPr>
    </w:p>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 xml:space="preserve">Okul Yerleşkesine İlişkin Bilgiler </w:t>
      </w:r>
    </w:p>
    <w:tbl>
      <w:tblPr>
        <w:tblStyle w:val="Style133"/>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1416"/>
        <w:gridCol w:w="3119"/>
        <w:gridCol w:w="852"/>
        <w:gridCol w:w="707"/>
      </w:tblGrid>
      <w:tr w:rsidR="00374CFD">
        <w:tc>
          <w:tcPr>
            <w:tcW w:w="8754" w:type="dxa"/>
            <w:gridSpan w:val="2"/>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color w:val="000000"/>
              </w:rPr>
              <w:t xml:space="preserve">Okul Bölümleri </w:t>
            </w:r>
            <w:r>
              <w:rPr>
                <w:rFonts w:ascii="Times New Roman" w:hAnsi="Times New Roman" w:cs="Times New Roman"/>
                <w:b/>
                <w:color w:val="000000"/>
                <w:highlight w:val="yellow"/>
              </w:rPr>
              <w:t>*</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Özel Alanlar</w:t>
            </w:r>
          </w:p>
        </w:tc>
        <w:tc>
          <w:tcPr>
            <w:tcW w:w="85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Var</w:t>
            </w:r>
          </w:p>
        </w:tc>
        <w:tc>
          <w:tcPr>
            <w:tcW w:w="707"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Yok</w:t>
            </w:r>
          </w:p>
        </w:tc>
      </w:tr>
      <w:tr w:rsidR="00374CFD">
        <w:tc>
          <w:tcPr>
            <w:tcW w:w="7338" w:type="dxa"/>
          </w:tcPr>
          <w:p w:rsidR="00374CFD" w:rsidRDefault="007A331E">
            <w:pPr>
              <w:tabs>
                <w:tab w:val="left" w:pos="426"/>
              </w:tabs>
              <w:spacing w:after="0"/>
              <w:ind w:leftChars="0" w:left="0" w:firstLineChars="0" w:firstLine="0"/>
              <w:jc w:val="both"/>
              <w:rPr>
                <w:rFonts w:ascii="Times New Roman" w:hAnsi="Times New Roman" w:cs="Times New Roman"/>
              </w:rPr>
            </w:pPr>
            <w:r>
              <w:rPr>
                <w:rFonts w:ascii="Times New Roman" w:hAnsi="Times New Roman" w:cs="Times New Roman"/>
                <w:color w:val="000000"/>
              </w:rPr>
              <w:t>Kat Sayısı</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5</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Çok Amaçlı Salon</w:t>
            </w:r>
          </w:p>
        </w:tc>
        <w:tc>
          <w:tcPr>
            <w:tcW w:w="852"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Derslik Sayısı</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25</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Çok</w:t>
            </w:r>
            <w:r>
              <w:rPr>
                <w:rFonts w:ascii="Times New Roman" w:hAnsi="Times New Roman" w:cs="Times New Roman"/>
                <w:color w:val="000000"/>
              </w:rPr>
              <w:t xml:space="preserve"> Amaçlı Saha</w:t>
            </w: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r>
      <w:tr w:rsidR="00374CFD">
        <w:tc>
          <w:tcPr>
            <w:tcW w:w="7338"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 xml:space="preserve">Derslik Alanları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51</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Kütüphane</w:t>
            </w:r>
          </w:p>
        </w:tc>
        <w:tc>
          <w:tcPr>
            <w:tcW w:w="852"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Kullanılan Derslik Sayısı</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23</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Fen Laboratuvarı</w:t>
            </w:r>
          </w:p>
        </w:tc>
        <w:tc>
          <w:tcPr>
            <w:tcW w:w="852"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Şube Sayısı</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42</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Bilgisayar Laboratuvarı</w:t>
            </w:r>
          </w:p>
        </w:tc>
        <w:tc>
          <w:tcPr>
            <w:tcW w:w="852"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 xml:space="preserve">İdari Odaların Alanı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17</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color w:val="000000"/>
              </w:rPr>
              <w:t>İş Atölyesi</w:t>
            </w: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Öğretmenler Odası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86</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Beceri Atölyesi</w:t>
            </w: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Okul Oturum Alanı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1549</w:t>
            </w:r>
          </w:p>
        </w:tc>
        <w:tc>
          <w:tcPr>
            <w:tcW w:w="3119"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Pansiyon</w:t>
            </w: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7A331E">
            <w:pPr>
              <w:tabs>
                <w:tab w:val="left" w:pos="426"/>
              </w:tabs>
              <w:spacing w:after="0"/>
              <w:ind w:left="0" w:hanging="2"/>
              <w:jc w:val="both"/>
              <w:rPr>
                <w:rFonts w:ascii="Times New Roman" w:hAnsi="Times New Roman" w:cs="Times New Roman"/>
              </w:rPr>
            </w:pPr>
            <w:proofErr w:type="gramStart"/>
            <w:r>
              <w:rPr>
                <w:rFonts w:ascii="Times New Roman" w:hAnsi="Times New Roman" w:cs="Times New Roman"/>
              </w:rPr>
              <w:t>x</w:t>
            </w:r>
            <w:proofErr w:type="gramEnd"/>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Okul Bahçesi </w:t>
            </w:r>
            <w:r>
              <w:rPr>
                <w:rFonts w:ascii="Times New Roman" w:hAnsi="Times New Roman" w:cs="Times New Roman"/>
                <w:color w:val="000000"/>
                <w:sz w:val="20"/>
                <w:szCs w:val="20"/>
              </w:rPr>
              <w:t>(Açık Alan)(m2)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9105</w:t>
            </w: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Okul Kapalı Alan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7745</w:t>
            </w: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Sanatsal, bilimsel ve sportif amaçlı toplam alan </w:t>
            </w:r>
            <w:r>
              <w:rPr>
                <w:rFonts w:ascii="Times New Roman" w:hAnsi="Times New Roman" w:cs="Times New Roman"/>
                <w:color w:val="000000"/>
                <w:sz w:val="20"/>
                <w:szCs w:val="20"/>
              </w:rPr>
              <w:t>(m</w:t>
            </w:r>
            <w:r>
              <w:rPr>
                <w:rFonts w:ascii="Times New Roman" w:hAnsi="Times New Roman" w:cs="Times New Roman"/>
                <w:color w:val="000000"/>
                <w:sz w:val="20"/>
                <w:szCs w:val="20"/>
                <w:vertAlign w:val="superscript"/>
              </w:rPr>
              <w:t>2</w:t>
            </w:r>
            <w:r>
              <w:rPr>
                <w:rFonts w:ascii="Times New Roman" w:hAnsi="Times New Roman" w:cs="Times New Roman"/>
                <w:color w:val="000000"/>
                <w:sz w:val="20"/>
                <w:szCs w:val="20"/>
              </w:rPr>
              <w:t>)</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0</w:t>
            </w: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 xml:space="preserve">Kantin </w:t>
            </w:r>
            <w:r>
              <w:rPr>
                <w:rFonts w:ascii="Times New Roman" w:hAnsi="Times New Roman" w:cs="Times New Roman"/>
                <w:color w:val="000000"/>
                <w:sz w:val="20"/>
                <w:szCs w:val="20"/>
              </w:rPr>
              <w:t>(m2)</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235</w:t>
            </w: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7A331E">
            <w:pPr>
              <w:tabs>
                <w:tab w:val="left" w:pos="426"/>
              </w:tabs>
              <w:spacing w:after="0"/>
              <w:ind w:left="0" w:hanging="2"/>
              <w:jc w:val="both"/>
              <w:rPr>
                <w:rFonts w:ascii="Times New Roman" w:hAnsi="Times New Roman" w:cs="Times New Roman"/>
                <w:color w:val="000000"/>
              </w:rPr>
            </w:pPr>
            <w:r>
              <w:rPr>
                <w:rFonts w:ascii="Times New Roman" w:hAnsi="Times New Roman" w:cs="Times New Roman"/>
                <w:color w:val="000000"/>
              </w:rPr>
              <w:t>Tuvalet Sayısı</w:t>
            </w:r>
          </w:p>
        </w:tc>
        <w:tc>
          <w:tcPr>
            <w:tcW w:w="1416"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69</w:t>
            </w: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r w:rsidR="00374CFD">
        <w:tc>
          <w:tcPr>
            <w:tcW w:w="7338" w:type="dxa"/>
          </w:tcPr>
          <w:p w:rsidR="00374CFD" w:rsidRDefault="00374CFD">
            <w:pPr>
              <w:tabs>
                <w:tab w:val="left" w:pos="426"/>
              </w:tabs>
              <w:spacing w:after="0"/>
              <w:ind w:left="0" w:hanging="2"/>
              <w:jc w:val="both"/>
              <w:rPr>
                <w:rFonts w:ascii="Times New Roman" w:hAnsi="Times New Roman" w:cs="Times New Roman"/>
                <w:color w:val="000000"/>
              </w:rPr>
            </w:pPr>
          </w:p>
        </w:tc>
        <w:tc>
          <w:tcPr>
            <w:tcW w:w="1416" w:type="dxa"/>
          </w:tcPr>
          <w:p w:rsidR="00374CFD" w:rsidRDefault="00374CFD">
            <w:pPr>
              <w:tabs>
                <w:tab w:val="left" w:pos="426"/>
              </w:tabs>
              <w:spacing w:after="0"/>
              <w:ind w:left="0" w:hanging="2"/>
              <w:jc w:val="both"/>
              <w:rPr>
                <w:rFonts w:ascii="Times New Roman" w:hAnsi="Times New Roman" w:cs="Times New Roman"/>
              </w:rPr>
            </w:pPr>
          </w:p>
        </w:tc>
        <w:tc>
          <w:tcPr>
            <w:tcW w:w="3119" w:type="dxa"/>
          </w:tcPr>
          <w:p w:rsidR="00374CFD" w:rsidRDefault="00374CFD">
            <w:pPr>
              <w:tabs>
                <w:tab w:val="left" w:pos="426"/>
              </w:tabs>
              <w:spacing w:after="0"/>
              <w:ind w:left="0" w:hanging="2"/>
              <w:jc w:val="both"/>
              <w:rPr>
                <w:rFonts w:ascii="Times New Roman" w:hAnsi="Times New Roman" w:cs="Times New Roman"/>
              </w:rPr>
            </w:pPr>
          </w:p>
        </w:tc>
        <w:tc>
          <w:tcPr>
            <w:tcW w:w="852" w:type="dxa"/>
          </w:tcPr>
          <w:p w:rsidR="00374CFD" w:rsidRDefault="00374CFD">
            <w:pPr>
              <w:tabs>
                <w:tab w:val="left" w:pos="426"/>
              </w:tabs>
              <w:spacing w:after="0"/>
              <w:ind w:left="0" w:hanging="2"/>
              <w:jc w:val="both"/>
              <w:rPr>
                <w:rFonts w:ascii="Times New Roman" w:hAnsi="Times New Roman" w:cs="Times New Roman"/>
              </w:rPr>
            </w:pPr>
          </w:p>
        </w:tc>
        <w:tc>
          <w:tcPr>
            <w:tcW w:w="707" w:type="dxa"/>
          </w:tcPr>
          <w:p w:rsidR="00374CFD" w:rsidRDefault="00374CFD">
            <w:pPr>
              <w:tabs>
                <w:tab w:val="left" w:pos="426"/>
              </w:tabs>
              <w:spacing w:after="0"/>
              <w:ind w:left="0" w:hanging="2"/>
              <w:jc w:val="both"/>
              <w:rPr>
                <w:rFonts w:ascii="Times New Roman" w:hAnsi="Times New Roman" w:cs="Times New Roman"/>
              </w:rPr>
            </w:pPr>
          </w:p>
        </w:tc>
      </w:tr>
    </w:tbl>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lastRenderedPageBreak/>
        <w:t>Sınıf ve Öğrenci Bilgileri</w:t>
      </w:r>
    </w:p>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ab/>
      </w:r>
      <w:r>
        <w:rPr>
          <w:rFonts w:ascii="Times New Roman" w:hAnsi="Times New Roman" w:cs="Times New Roman"/>
        </w:rPr>
        <w:t>Okulumuzda yer alan sınıfların öğrenci sayıları alttaki tabloda verilmiştir.</w:t>
      </w:r>
    </w:p>
    <w:p w:rsidR="00374CFD" w:rsidRDefault="00374CFD">
      <w:pPr>
        <w:tabs>
          <w:tab w:val="left" w:pos="426"/>
        </w:tabs>
        <w:spacing w:after="0"/>
        <w:ind w:left="0" w:hanging="2"/>
        <w:jc w:val="both"/>
        <w:rPr>
          <w:rFonts w:ascii="Times New Roman" w:hAnsi="Times New Roman" w:cs="Times New Roman"/>
        </w:rPr>
      </w:pPr>
    </w:p>
    <w:tbl>
      <w:tblPr>
        <w:tblStyle w:val="Style134"/>
        <w:tblW w:w="11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992"/>
        <w:gridCol w:w="992"/>
        <w:gridCol w:w="1418"/>
        <w:gridCol w:w="2693"/>
        <w:gridCol w:w="850"/>
        <w:gridCol w:w="851"/>
        <w:gridCol w:w="1276"/>
      </w:tblGrid>
      <w:tr w:rsidR="00374CFD">
        <w:trPr>
          <w:trHeight w:val="1281"/>
        </w:trPr>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SINIFI</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Kız</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Erkek</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Toplam</w:t>
            </w:r>
          </w:p>
        </w:tc>
        <w:tc>
          <w:tcPr>
            <w:tcW w:w="2693" w:type="dxa"/>
            <w:tcBorders>
              <w:left w:val="single" w:sz="12" w:space="0" w:color="000000"/>
              <w:bottom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SINIFI</w:t>
            </w:r>
          </w:p>
        </w:tc>
        <w:tc>
          <w:tcPr>
            <w:tcW w:w="850" w:type="dxa"/>
            <w:tcBorders>
              <w:bottom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Kız</w:t>
            </w:r>
          </w:p>
        </w:tc>
        <w:tc>
          <w:tcPr>
            <w:tcW w:w="851" w:type="dxa"/>
            <w:tcBorders>
              <w:bottom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Erkek</w:t>
            </w:r>
          </w:p>
        </w:tc>
        <w:tc>
          <w:tcPr>
            <w:tcW w:w="1276" w:type="dxa"/>
            <w:tcBorders>
              <w:bottom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b/>
              </w:rPr>
              <w:t>Toplam</w:t>
            </w: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5 SINIF</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103</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118</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221</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8.Sınıf-Orta-Ağır Zihinsel/ A Şubesi</w:t>
            </w:r>
          </w:p>
        </w:tc>
        <w:tc>
          <w:tcPr>
            <w:tcW w:w="850"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c>
          <w:tcPr>
            <w:tcW w:w="1276"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6 SINIF</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116</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137</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253</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8.SınıfHafifZihinsel/A Şubesi</w:t>
            </w:r>
          </w:p>
        </w:tc>
        <w:tc>
          <w:tcPr>
            <w:tcW w:w="850"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0</w:t>
            </w:r>
          </w:p>
        </w:tc>
        <w:tc>
          <w:tcPr>
            <w:tcW w:w="851"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c>
          <w:tcPr>
            <w:tcW w:w="1276" w:type="dxa"/>
            <w:tcBorders>
              <w:top w:val="single" w:sz="6" w:space="0" w:color="000000"/>
              <w:left w:val="single" w:sz="6" w:space="0" w:color="000000"/>
              <w:bottom w:val="single" w:sz="6" w:space="0" w:color="000000"/>
              <w:right w:val="single" w:sz="6"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7 SINIF</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194</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200</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394</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8 SINIF</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121</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110</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231</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5.SınıfHafif Zihinsel/</w:t>
            </w:r>
            <w:proofErr w:type="spellStart"/>
            <w:r>
              <w:rPr>
                <w:rFonts w:ascii="Times New Roman" w:hAnsi="Times New Roman" w:cs="Times New Roman"/>
              </w:rPr>
              <w:t>AŞubesi</w:t>
            </w:r>
            <w:proofErr w:type="spellEnd"/>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0</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6.SınıfHafif Zihinsel/A</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4</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5</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r>
      <w:tr w:rsidR="00374CFD">
        <w:tc>
          <w:tcPr>
            <w:tcW w:w="2235"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7.SınıfHafif Zihinsel/A</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1</w:t>
            </w:r>
          </w:p>
        </w:tc>
        <w:tc>
          <w:tcPr>
            <w:tcW w:w="992" w:type="dxa"/>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2</w:t>
            </w:r>
          </w:p>
        </w:tc>
        <w:tc>
          <w:tcPr>
            <w:tcW w:w="1418" w:type="dxa"/>
            <w:tcBorders>
              <w:right w:val="single" w:sz="12" w:space="0" w:color="000000"/>
            </w:tcBorders>
          </w:tcPr>
          <w:p w:rsidR="00374CFD" w:rsidRDefault="007A331E">
            <w:pPr>
              <w:tabs>
                <w:tab w:val="left" w:pos="426"/>
              </w:tabs>
              <w:spacing w:after="0"/>
              <w:ind w:left="0" w:hanging="2"/>
              <w:jc w:val="both"/>
              <w:rPr>
                <w:rFonts w:ascii="Times New Roman" w:hAnsi="Times New Roman" w:cs="Times New Roman"/>
              </w:rPr>
            </w:pPr>
            <w:r>
              <w:rPr>
                <w:rFonts w:ascii="Times New Roman" w:hAnsi="Times New Roman" w:cs="Times New Roman"/>
              </w:rPr>
              <w:t>3</w:t>
            </w:r>
          </w:p>
        </w:tc>
        <w:tc>
          <w:tcPr>
            <w:tcW w:w="2693" w:type="dxa"/>
            <w:tcBorders>
              <w:top w:val="single" w:sz="6" w:space="0" w:color="000000"/>
              <w:left w:val="single" w:sz="12"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374CFD" w:rsidRDefault="00374CFD">
            <w:pPr>
              <w:tabs>
                <w:tab w:val="left" w:pos="426"/>
              </w:tabs>
              <w:spacing w:after="0"/>
              <w:ind w:left="0" w:hanging="2"/>
              <w:jc w:val="both"/>
              <w:rPr>
                <w:rFonts w:ascii="Times New Roman" w:hAnsi="Times New Roman" w:cs="Times New Roman"/>
              </w:rPr>
            </w:pPr>
          </w:p>
        </w:tc>
      </w:tr>
    </w:tbl>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374CFD">
      <w:pPr>
        <w:tabs>
          <w:tab w:val="left" w:pos="426"/>
        </w:tabs>
        <w:spacing w:after="0"/>
        <w:ind w:left="0" w:hanging="2"/>
        <w:jc w:val="both"/>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lastRenderedPageBreak/>
        <w:t>Donanım ve Teknolojik Kaynaklarımız</w:t>
      </w:r>
    </w:p>
    <w:p w:rsidR="00374CFD" w:rsidRDefault="007A331E">
      <w:pPr>
        <w:ind w:left="0" w:hanging="2"/>
        <w:rPr>
          <w:rFonts w:ascii="Times New Roman" w:hAnsi="Times New Roman" w:cs="Times New Roman"/>
        </w:rPr>
      </w:pPr>
      <w:r>
        <w:rPr>
          <w:rFonts w:ascii="Times New Roman" w:hAnsi="Times New Roman" w:cs="Times New Roman"/>
        </w:rPr>
        <w:t xml:space="preserve">Teknolojik kaynaklar başta olmak üzere okulumuzda bulunan </w:t>
      </w:r>
      <w:r>
        <w:rPr>
          <w:rFonts w:ascii="Times New Roman" w:hAnsi="Times New Roman" w:cs="Times New Roman"/>
        </w:rPr>
        <w:t>çalışır durumdaki donanım malzemesine ilişkin bilgiye alttaki tabloda yer verilmiştir.</w:t>
      </w:r>
    </w:p>
    <w:p w:rsidR="00374CFD" w:rsidRDefault="007A331E">
      <w:pPr>
        <w:ind w:left="0" w:hanging="2"/>
        <w:rPr>
          <w:rFonts w:ascii="Times New Roman" w:hAnsi="Times New Roman" w:cs="Times New Roman"/>
        </w:rPr>
      </w:pPr>
      <w:r>
        <w:rPr>
          <w:rFonts w:ascii="Times New Roman" w:hAnsi="Times New Roman" w:cs="Times New Roman"/>
          <w:b/>
        </w:rPr>
        <w:t>Teknolojik Kaynaklar Tablosu</w:t>
      </w:r>
    </w:p>
    <w:tbl>
      <w:tblPr>
        <w:tblStyle w:val="Style135"/>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3"/>
        <w:gridCol w:w="2357"/>
        <w:gridCol w:w="4715"/>
        <w:gridCol w:w="2358"/>
      </w:tblGrid>
      <w:tr w:rsidR="00374CFD">
        <w:tc>
          <w:tcPr>
            <w:tcW w:w="4714" w:type="dxa"/>
          </w:tcPr>
          <w:p w:rsidR="00374CFD" w:rsidRDefault="007A331E">
            <w:pPr>
              <w:ind w:left="0" w:hanging="2"/>
              <w:rPr>
                <w:rFonts w:ascii="Times New Roman" w:hAnsi="Times New Roman" w:cs="Times New Roman"/>
              </w:rPr>
            </w:pPr>
            <w:r>
              <w:rPr>
                <w:rFonts w:ascii="Times New Roman" w:hAnsi="Times New Roman" w:cs="Times New Roman"/>
              </w:rPr>
              <w:t>Akıllı Tahta Sayısı</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YOK</w:t>
            </w:r>
          </w:p>
        </w:tc>
        <w:tc>
          <w:tcPr>
            <w:tcW w:w="4715" w:type="dxa"/>
          </w:tcPr>
          <w:p w:rsidR="00374CFD" w:rsidRDefault="007A331E">
            <w:pPr>
              <w:ind w:left="0" w:hanging="2"/>
              <w:rPr>
                <w:rFonts w:ascii="Times New Roman" w:hAnsi="Times New Roman" w:cs="Times New Roman"/>
              </w:rPr>
            </w:pPr>
            <w:r>
              <w:rPr>
                <w:rFonts w:ascii="Times New Roman" w:hAnsi="Times New Roman" w:cs="Times New Roman"/>
              </w:rPr>
              <w:t>TV Sayısı</w:t>
            </w:r>
          </w:p>
        </w:tc>
        <w:tc>
          <w:tcPr>
            <w:tcW w:w="2358" w:type="dxa"/>
          </w:tcPr>
          <w:p w:rsidR="00374CFD" w:rsidRDefault="007A331E">
            <w:pPr>
              <w:ind w:left="0" w:hanging="2"/>
              <w:rPr>
                <w:rFonts w:ascii="Times New Roman" w:hAnsi="Times New Roman" w:cs="Times New Roman"/>
              </w:rPr>
            </w:pPr>
            <w:r>
              <w:rPr>
                <w:rFonts w:ascii="Times New Roman" w:hAnsi="Times New Roman" w:cs="Times New Roman"/>
              </w:rPr>
              <w:t>1</w:t>
            </w:r>
          </w:p>
        </w:tc>
      </w:tr>
      <w:tr w:rsidR="00374CFD">
        <w:tc>
          <w:tcPr>
            <w:tcW w:w="4714" w:type="dxa"/>
          </w:tcPr>
          <w:p w:rsidR="00374CFD" w:rsidRDefault="007A331E">
            <w:pPr>
              <w:ind w:left="0" w:hanging="2"/>
              <w:rPr>
                <w:rFonts w:ascii="Times New Roman" w:hAnsi="Times New Roman" w:cs="Times New Roman"/>
              </w:rPr>
            </w:pPr>
            <w:r>
              <w:rPr>
                <w:rFonts w:ascii="Times New Roman" w:hAnsi="Times New Roman" w:cs="Times New Roman"/>
              </w:rPr>
              <w:t>Masaüstü Bilgisayar Sayısı</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8</w:t>
            </w:r>
          </w:p>
        </w:tc>
        <w:tc>
          <w:tcPr>
            <w:tcW w:w="4715" w:type="dxa"/>
          </w:tcPr>
          <w:p w:rsidR="00374CFD" w:rsidRDefault="007A331E">
            <w:pPr>
              <w:ind w:left="0" w:hanging="2"/>
              <w:rPr>
                <w:rFonts w:ascii="Times New Roman" w:hAnsi="Times New Roman" w:cs="Times New Roman"/>
              </w:rPr>
            </w:pPr>
            <w:r>
              <w:rPr>
                <w:rFonts w:ascii="Times New Roman" w:hAnsi="Times New Roman" w:cs="Times New Roman"/>
              </w:rPr>
              <w:t>Yazıcı Sayısı</w:t>
            </w:r>
          </w:p>
        </w:tc>
        <w:tc>
          <w:tcPr>
            <w:tcW w:w="2358" w:type="dxa"/>
          </w:tcPr>
          <w:p w:rsidR="00374CFD" w:rsidRDefault="007A331E">
            <w:pPr>
              <w:ind w:left="0" w:hanging="2"/>
              <w:rPr>
                <w:rFonts w:ascii="Times New Roman" w:hAnsi="Times New Roman" w:cs="Times New Roman"/>
              </w:rPr>
            </w:pPr>
            <w:r>
              <w:rPr>
                <w:rFonts w:ascii="Times New Roman" w:hAnsi="Times New Roman" w:cs="Times New Roman"/>
              </w:rPr>
              <w:t>4</w:t>
            </w:r>
          </w:p>
        </w:tc>
      </w:tr>
      <w:tr w:rsidR="00374CFD">
        <w:tc>
          <w:tcPr>
            <w:tcW w:w="4714" w:type="dxa"/>
          </w:tcPr>
          <w:p w:rsidR="00374CFD" w:rsidRDefault="007A331E">
            <w:pPr>
              <w:ind w:left="0" w:hanging="2"/>
              <w:rPr>
                <w:rFonts w:ascii="Times New Roman" w:hAnsi="Times New Roman" w:cs="Times New Roman"/>
              </w:rPr>
            </w:pPr>
            <w:r>
              <w:rPr>
                <w:rFonts w:ascii="Times New Roman" w:hAnsi="Times New Roman" w:cs="Times New Roman"/>
              </w:rPr>
              <w:t>Taşınabilir Bilgisayar Sayısı</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1</w:t>
            </w:r>
          </w:p>
        </w:tc>
        <w:tc>
          <w:tcPr>
            <w:tcW w:w="4715" w:type="dxa"/>
          </w:tcPr>
          <w:p w:rsidR="00374CFD" w:rsidRDefault="007A331E">
            <w:pPr>
              <w:ind w:left="0" w:hanging="2"/>
              <w:rPr>
                <w:rFonts w:ascii="Times New Roman" w:hAnsi="Times New Roman" w:cs="Times New Roman"/>
              </w:rPr>
            </w:pPr>
            <w:r>
              <w:rPr>
                <w:rFonts w:ascii="Times New Roman" w:hAnsi="Times New Roman" w:cs="Times New Roman"/>
              </w:rPr>
              <w:t>Fotokopi Makinası Sayısı</w:t>
            </w:r>
          </w:p>
        </w:tc>
        <w:tc>
          <w:tcPr>
            <w:tcW w:w="2358" w:type="dxa"/>
          </w:tcPr>
          <w:p w:rsidR="00374CFD" w:rsidRDefault="007A331E">
            <w:pPr>
              <w:ind w:left="0" w:hanging="2"/>
              <w:rPr>
                <w:rFonts w:ascii="Times New Roman" w:hAnsi="Times New Roman" w:cs="Times New Roman"/>
              </w:rPr>
            </w:pPr>
            <w:r>
              <w:rPr>
                <w:rFonts w:ascii="Times New Roman" w:hAnsi="Times New Roman" w:cs="Times New Roman"/>
              </w:rPr>
              <w:t>1</w:t>
            </w:r>
          </w:p>
        </w:tc>
      </w:tr>
      <w:tr w:rsidR="00374CFD">
        <w:tc>
          <w:tcPr>
            <w:tcW w:w="4714" w:type="dxa"/>
          </w:tcPr>
          <w:p w:rsidR="00374CFD" w:rsidRDefault="007A331E">
            <w:pPr>
              <w:ind w:left="0" w:hanging="2"/>
              <w:rPr>
                <w:rFonts w:ascii="Times New Roman" w:hAnsi="Times New Roman" w:cs="Times New Roman"/>
              </w:rPr>
            </w:pPr>
            <w:r>
              <w:rPr>
                <w:rFonts w:ascii="Times New Roman" w:hAnsi="Times New Roman" w:cs="Times New Roman"/>
              </w:rPr>
              <w:t>Projeksiyon Sayısı</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3</w:t>
            </w:r>
          </w:p>
        </w:tc>
        <w:tc>
          <w:tcPr>
            <w:tcW w:w="4715" w:type="dxa"/>
          </w:tcPr>
          <w:p w:rsidR="00374CFD" w:rsidRDefault="007A331E">
            <w:pPr>
              <w:ind w:left="0" w:hanging="2"/>
              <w:rPr>
                <w:rFonts w:ascii="Times New Roman" w:hAnsi="Times New Roman" w:cs="Times New Roman"/>
              </w:rPr>
            </w:pPr>
            <w:r>
              <w:rPr>
                <w:rFonts w:ascii="Times New Roman" w:hAnsi="Times New Roman" w:cs="Times New Roman"/>
              </w:rPr>
              <w:t>İnternet Bağlantı Hızı</w:t>
            </w:r>
          </w:p>
        </w:tc>
        <w:tc>
          <w:tcPr>
            <w:tcW w:w="2358" w:type="dxa"/>
          </w:tcPr>
          <w:p w:rsidR="00374CFD" w:rsidRDefault="007A331E">
            <w:pPr>
              <w:ind w:left="0" w:hanging="2"/>
              <w:rPr>
                <w:rFonts w:ascii="Times New Roman" w:hAnsi="Times New Roman" w:cs="Times New Roman"/>
              </w:rPr>
            </w:pPr>
            <w:r>
              <w:rPr>
                <w:rFonts w:ascii="Times New Roman" w:hAnsi="Times New Roman" w:cs="Times New Roman"/>
                <w:sz w:val="20"/>
                <w:szCs w:val="20"/>
              </w:rPr>
              <w:t>16mibt</w:t>
            </w:r>
          </w:p>
        </w:tc>
      </w:tr>
      <w:tr w:rsidR="00374CFD">
        <w:tc>
          <w:tcPr>
            <w:tcW w:w="4714" w:type="dxa"/>
          </w:tcPr>
          <w:p w:rsidR="00374CFD" w:rsidRDefault="00374CFD">
            <w:pPr>
              <w:ind w:left="0" w:hanging="2"/>
              <w:rPr>
                <w:rFonts w:ascii="Times New Roman" w:hAnsi="Times New Roman" w:cs="Times New Roman"/>
              </w:rPr>
            </w:pPr>
          </w:p>
        </w:tc>
        <w:tc>
          <w:tcPr>
            <w:tcW w:w="2357" w:type="dxa"/>
          </w:tcPr>
          <w:p w:rsidR="00374CFD" w:rsidRDefault="00374CFD">
            <w:pPr>
              <w:ind w:left="0" w:hanging="2"/>
              <w:rPr>
                <w:rFonts w:ascii="Times New Roman" w:hAnsi="Times New Roman" w:cs="Times New Roman"/>
              </w:rPr>
            </w:pPr>
          </w:p>
        </w:tc>
        <w:tc>
          <w:tcPr>
            <w:tcW w:w="4715" w:type="dxa"/>
          </w:tcPr>
          <w:p w:rsidR="00374CFD" w:rsidRDefault="00374CFD">
            <w:pPr>
              <w:ind w:left="0" w:hanging="2"/>
              <w:rPr>
                <w:rFonts w:ascii="Times New Roman" w:hAnsi="Times New Roman" w:cs="Times New Roman"/>
              </w:rPr>
            </w:pPr>
          </w:p>
        </w:tc>
        <w:tc>
          <w:tcPr>
            <w:tcW w:w="2358" w:type="dxa"/>
          </w:tcPr>
          <w:p w:rsidR="00374CFD" w:rsidRDefault="00374CFD">
            <w:pPr>
              <w:ind w:left="0" w:hanging="2"/>
              <w:rPr>
                <w:rFonts w:ascii="Times New Roman" w:hAnsi="Times New Roman" w:cs="Times New Roman"/>
              </w:rPr>
            </w:pPr>
          </w:p>
        </w:tc>
      </w:tr>
    </w:tbl>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lastRenderedPageBreak/>
        <w:t>Gelir ve Gider Bilgisi</w:t>
      </w:r>
    </w:p>
    <w:p w:rsidR="00374CFD" w:rsidRDefault="007A331E">
      <w:pPr>
        <w:ind w:left="0" w:hanging="2"/>
        <w:rPr>
          <w:rFonts w:ascii="Times New Roman" w:hAnsi="Times New Roman" w:cs="Times New Roman"/>
        </w:rPr>
      </w:pPr>
      <w:r>
        <w:rPr>
          <w:rFonts w:ascii="Times New Roman" w:hAnsi="Times New Roman" w:cs="Times New Roman"/>
        </w:rPr>
        <w:t xml:space="preserve">Okulumuzun genel bütçe ödenekleri, okul aile birliği gelirleri ve diğer katkılarda dâhil olmak üzere gelir ve giderlerine ilişkin son iki yıl gerçekleşme bilgileri </w:t>
      </w:r>
      <w:r>
        <w:rPr>
          <w:rFonts w:ascii="Times New Roman" w:hAnsi="Times New Roman" w:cs="Times New Roman"/>
        </w:rPr>
        <w:t>alttaki tabloda verilmiştir.</w:t>
      </w:r>
    </w:p>
    <w:tbl>
      <w:tblPr>
        <w:tblStyle w:val="Style136"/>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357"/>
        <w:gridCol w:w="2357"/>
      </w:tblGrid>
      <w:tr w:rsidR="00374CFD">
        <w:tc>
          <w:tcPr>
            <w:tcW w:w="2356" w:type="dxa"/>
          </w:tcPr>
          <w:p w:rsidR="00374CFD" w:rsidRDefault="007A331E">
            <w:pPr>
              <w:ind w:left="0" w:hanging="2"/>
              <w:rPr>
                <w:rFonts w:ascii="Times New Roman" w:hAnsi="Times New Roman" w:cs="Times New Roman"/>
              </w:rPr>
            </w:pPr>
            <w:r>
              <w:rPr>
                <w:rFonts w:ascii="Times New Roman" w:hAnsi="Times New Roman" w:cs="Times New Roman"/>
                <w:b/>
              </w:rPr>
              <w:t>Yıllar</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b/>
              </w:rPr>
              <w:t>Gelir Miktarı</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b/>
              </w:rPr>
              <w:t>Gider Miktarı</w:t>
            </w:r>
          </w:p>
        </w:tc>
      </w:tr>
      <w:tr w:rsidR="00374CFD">
        <w:tc>
          <w:tcPr>
            <w:tcW w:w="2356" w:type="dxa"/>
          </w:tcPr>
          <w:p w:rsidR="00374CFD" w:rsidRDefault="007A331E">
            <w:pPr>
              <w:ind w:left="0" w:hanging="2"/>
              <w:rPr>
                <w:rFonts w:ascii="Times New Roman" w:hAnsi="Times New Roman" w:cs="Times New Roman"/>
              </w:rPr>
            </w:pPr>
            <w:r>
              <w:rPr>
                <w:rFonts w:ascii="Times New Roman" w:hAnsi="Times New Roman" w:cs="Times New Roman"/>
              </w:rPr>
              <w:t>2016</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96068,36</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95010,77</w:t>
            </w:r>
          </w:p>
        </w:tc>
      </w:tr>
      <w:tr w:rsidR="00374CFD">
        <w:tc>
          <w:tcPr>
            <w:tcW w:w="2356" w:type="dxa"/>
          </w:tcPr>
          <w:p w:rsidR="00374CFD" w:rsidRDefault="007A331E">
            <w:pPr>
              <w:ind w:left="0" w:hanging="2"/>
              <w:rPr>
                <w:rFonts w:ascii="Times New Roman" w:hAnsi="Times New Roman" w:cs="Times New Roman"/>
              </w:rPr>
            </w:pPr>
            <w:r>
              <w:rPr>
                <w:rFonts w:ascii="Times New Roman" w:hAnsi="Times New Roman" w:cs="Times New Roman"/>
              </w:rPr>
              <w:t>2017</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125140,90</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118242,71</w:t>
            </w:r>
          </w:p>
        </w:tc>
      </w:tr>
      <w:tr w:rsidR="00374CFD">
        <w:tc>
          <w:tcPr>
            <w:tcW w:w="2356" w:type="dxa"/>
          </w:tcPr>
          <w:p w:rsidR="00374CFD" w:rsidRDefault="007A331E">
            <w:pPr>
              <w:ind w:left="0" w:hanging="2"/>
              <w:rPr>
                <w:rFonts w:ascii="Times New Roman" w:hAnsi="Times New Roman" w:cs="Times New Roman"/>
              </w:rPr>
            </w:pPr>
            <w:r>
              <w:rPr>
                <w:rFonts w:ascii="Times New Roman" w:hAnsi="Times New Roman" w:cs="Times New Roman"/>
              </w:rPr>
              <w:t>2018</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110630,23</w:t>
            </w:r>
          </w:p>
        </w:tc>
        <w:tc>
          <w:tcPr>
            <w:tcW w:w="2357" w:type="dxa"/>
          </w:tcPr>
          <w:p w:rsidR="00374CFD" w:rsidRDefault="007A331E">
            <w:pPr>
              <w:ind w:left="0" w:hanging="2"/>
              <w:rPr>
                <w:rFonts w:ascii="Times New Roman" w:hAnsi="Times New Roman" w:cs="Times New Roman"/>
              </w:rPr>
            </w:pPr>
            <w:r>
              <w:rPr>
                <w:rFonts w:ascii="Times New Roman" w:hAnsi="Times New Roman" w:cs="Times New Roman"/>
              </w:rPr>
              <w:t>120098,89</w:t>
            </w:r>
          </w:p>
        </w:tc>
      </w:tr>
    </w:tbl>
    <w:p w:rsidR="00374CFD" w:rsidRDefault="00374CFD">
      <w:pPr>
        <w:spacing w:after="0"/>
        <w:ind w:left="0" w:hanging="2"/>
        <w:jc w:val="both"/>
        <w:rPr>
          <w:rFonts w:ascii="Times New Roman" w:hAnsi="Times New Roman" w:cs="Times New Roman"/>
        </w:rPr>
      </w:pPr>
    </w:p>
    <w:p w:rsidR="00374CFD" w:rsidRDefault="007A331E">
      <w:pPr>
        <w:spacing w:after="0"/>
        <w:ind w:left="0" w:hanging="2"/>
        <w:jc w:val="both"/>
        <w:rPr>
          <w:rFonts w:ascii="Times New Roman" w:hAnsi="Times New Roman" w:cs="Times New Roman"/>
        </w:rPr>
      </w:pPr>
      <w:bookmarkStart w:id="10" w:name="_2bn6wsx" w:colFirst="0" w:colLast="0"/>
      <w:bookmarkEnd w:id="10"/>
      <w:r>
        <w:rPr>
          <w:rFonts w:ascii="Times New Roman" w:hAnsi="Times New Roman" w:cs="Times New Roman"/>
        </w:rPr>
        <w:br w:type="page"/>
      </w:r>
    </w:p>
    <w:p w:rsidR="00374CFD" w:rsidRDefault="007A331E">
      <w:pPr>
        <w:keepNext/>
        <w:keepLines/>
        <w:spacing w:before="240" w:after="240" w:line="36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PAYDAŞ ANALİZİ</w:t>
      </w:r>
    </w:p>
    <w:p w:rsidR="00374CFD" w:rsidRDefault="007A331E">
      <w:pPr>
        <w:ind w:left="0" w:hanging="2"/>
        <w:jc w:val="both"/>
        <w:rPr>
          <w:rFonts w:ascii="Times New Roman" w:hAnsi="Times New Roman" w:cs="Times New Roman"/>
        </w:rPr>
      </w:pPr>
      <w:r>
        <w:rPr>
          <w:rFonts w:ascii="Times New Roman" w:hAnsi="Times New Roman" w:cs="Times New Roman"/>
        </w:rPr>
        <w:t xml:space="preserve">Kurumumuzun temel paydaşları öğrenci, veli ve öğretmen olmakla birlikte eğitimin dışsal etkisi </w:t>
      </w:r>
      <w:r>
        <w:rPr>
          <w:rFonts w:ascii="Times New Roman" w:hAnsi="Times New Roman" w:cs="Times New Roman"/>
        </w:rPr>
        <w:t>nedeniyle okul çevresinde etkileşim içinde olunan geniş bir paydaş kitlesi bulunmaktadır. Paydaşlarımızın görüşleri anket, toplantı, dilek ve istek kutuları, elektronik ortamda iletilen önerilerde dâhil olmak üzere çeşitli yöntemlerle sürekli olarak alınma</w:t>
      </w:r>
      <w:r>
        <w:rPr>
          <w:rFonts w:ascii="Times New Roman" w:hAnsi="Times New Roman" w:cs="Times New Roman"/>
        </w:rPr>
        <w:t>ktadır.</w:t>
      </w:r>
    </w:p>
    <w:p w:rsidR="00374CFD" w:rsidRDefault="007A331E">
      <w:pPr>
        <w:ind w:left="0" w:hanging="2"/>
        <w:jc w:val="both"/>
        <w:rPr>
          <w:rFonts w:ascii="Times New Roman" w:hAnsi="Times New Roman" w:cs="Times New Roman"/>
        </w:rPr>
      </w:pPr>
      <w:r>
        <w:rPr>
          <w:rFonts w:ascii="Times New Roman" w:hAnsi="Times New Roman" w:cs="Times New Roman"/>
          <w:noProof/>
        </w:rPr>
        <w:drawing>
          <wp:inline distT="0" distB="0" distL="114300" distR="114300">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1028" name="image2.png"/>
                    <pic:cNvPicPr preferRelativeResize="0"/>
                  </pic:nvPicPr>
                  <pic:blipFill>
                    <a:blip r:embed="rId18"/>
                    <a:srcRect/>
                    <a:stretch>
                      <a:fillRect/>
                    </a:stretch>
                  </pic:blipFill>
                  <pic:spPr>
                    <a:xfrm>
                      <a:off x="0" y="0"/>
                      <a:ext cx="3926840" cy="2569845"/>
                    </a:xfrm>
                    <a:prstGeom prst="rect">
                      <a:avLst/>
                    </a:prstGeom>
                  </pic:spPr>
                </pic:pic>
              </a:graphicData>
            </a:graphic>
          </wp:inline>
        </w:drawing>
      </w:r>
    </w:p>
    <w:p w:rsidR="00374CFD" w:rsidRDefault="00374CFD">
      <w:pPr>
        <w:ind w:left="0" w:hanging="2"/>
        <w:jc w:val="both"/>
        <w:rPr>
          <w:rFonts w:ascii="Times New Roman" w:hAnsi="Times New Roman" w:cs="Times New Roman"/>
        </w:rPr>
      </w:pPr>
    </w:p>
    <w:p w:rsidR="00374CFD" w:rsidRDefault="007A331E">
      <w:pPr>
        <w:ind w:left="0" w:hanging="2"/>
        <w:jc w:val="both"/>
        <w:rPr>
          <w:rFonts w:ascii="Times New Roman" w:hAnsi="Times New Roman" w:cs="Times New Roman"/>
        </w:rPr>
      </w:pPr>
      <w:r>
        <w:rPr>
          <w:rFonts w:ascii="Times New Roman" w:hAnsi="Times New Roman" w:cs="Times New Roman"/>
        </w:rPr>
        <w:t xml:space="preserve">Paydaş anketlerine ilişkin ortaya çıkan temel sonuçlara altta yer verilmiştir </w:t>
      </w:r>
      <w:r>
        <w:rPr>
          <w:rFonts w:ascii="Times New Roman" w:hAnsi="Times New Roman" w:cs="Times New Roman"/>
          <w:highlight w:val="yellow"/>
        </w:rPr>
        <w:t>*</w:t>
      </w:r>
      <w:r>
        <w:rPr>
          <w:rFonts w:ascii="Times New Roman" w:hAnsi="Times New Roman" w:cs="Times New Roman"/>
        </w:rPr>
        <w:t xml:space="preserve"> : </w:t>
      </w:r>
    </w:p>
    <w:p w:rsidR="00374CFD" w:rsidRDefault="00374CFD">
      <w:pPr>
        <w:ind w:left="0" w:hanging="2"/>
        <w:jc w:val="both"/>
        <w:rPr>
          <w:rFonts w:ascii="Times New Roman" w:hAnsi="Times New Roman" w:cs="Times New Roman"/>
        </w:rPr>
      </w:pPr>
    </w:p>
    <w:p w:rsidR="00374CFD" w:rsidRDefault="00374CFD">
      <w:pPr>
        <w:ind w:left="0" w:hanging="2"/>
        <w:jc w:val="both"/>
        <w:rPr>
          <w:rFonts w:ascii="Times New Roman" w:hAnsi="Times New Roman" w:cs="Times New Roman"/>
        </w:rPr>
      </w:pPr>
    </w:p>
    <w:p w:rsidR="00374CFD" w:rsidRDefault="00374CFD">
      <w:pPr>
        <w:ind w:left="0" w:hanging="2"/>
        <w:jc w:val="both"/>
        <w:rPr>
          <w:rFonts w:ascii="Times New Roman" w:hAnsi="Times New Roman" w:cs="Times New Roman"/>
        </w:rPr>
      </w:pPr>
    </w:p>
    <w:p w:rsidR="00374CFD" w:rsidRDefault="007A331E">
      <w:pPr>
        <w:keepNext/>
        <w:keepLines/>
        <w:spacing w:before="240" w:after="240" w:line="240" w:lineRule="auto"/>
        <w:ind w:left="1" w:hanging="3"/>
        <w:rPr>
          <w:rFonts w:ascii="Times New Roman" w:eastAsia="Calibri" w:hAnsi="Times New Roman" w:cs="Times New Roman"/>
          <w:b/>
          <w:color w:val="000000"/>
          <w:sz w:val="32"/>
          <w:szCs w:val="32"/>
        </w:rPr>
      </w:pPr>
      <w:r>
        <w:rPr>
          <w:rFonts w:ascii="Times New Roman" w:eastAsia="Calibri" w:hAnsi="Times New Roman" w:cs="Times New Roman"/>
          <w:b/>
          <w:color w:val="000000"/>
          <w:sz w:val="32"/>
          <w:szCs w:val="32"/>
        </w:rPr>
        <w:lastRenderedPageBreak/>
        <w:t>Öğrenci Anketi Sonuçları:</w:t>
      </w:r>
    </w:p>
    <w:tbl>
      <w:tblPr>
        <w:tblpPr w:leftFromText="141" w:rightFromText="141" w:vertAnchor="text" w:horzAnchor="margin" w:tblpY="190"/>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371"/>
        <w:gridCol w:w="1276"/>
        <w:gridCol w:w="1134"/>
      </w:tblGrid>
      <w:tr w:rsidR="00374CFD">
        <w:trPr>
          <w:gridAfter w:val="2"/>
          <w:wAfter w:w="2410" w:type="dxa"/>
          <w:trHeight w:val="276"/>
        </w:trPr>
        <w:tc>
          <w:tcPr>
            <w:tcW w:w="992" w:type="dxa"/>
            <w:vMerge w:val="restart"/>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Sıra No</w:t>
            </w:r>
          </w:p>
        </w:tc>
        <w:tc>
          <w:tcPr>
            <w:tcW w:w="7371" w:type="dxa"/>
            <w:vMerge w:val="restart"/>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MADDELER</w:t>
            </w:r>
          </w:p>
        </w:tc>
      </w:tr>
      <w:tr w:rsidR="00374CFD">
        <w:trPr>
          <w:cantSplit/>
          <w:trHeight w:val="1800"/>
        </w:trPr>
        <w:tc>
          <w:tcPr>
            <w:tcW w:w="992" w:type="dxa"/>
            <w:vMerge/>
            <w:vAlign w:val="center"/>
          </w:tcPr>
          <w:p w:rsidR="00374CFD" w:rsidRDefault="00374CFD">
            <w:pPr>
              <w:widowControl w:val="0"/>
              <w:spacing w:after="0" w:line="276" w:lineRule="auto"/>
              <w:ind w:left="0" w:hanging="2"/>
              <w:rPr>
                <w:rFonts w:ascii="Times New Roman" w:eastAsia="Times New Roman" w:hAnsi="Times New Roman" w:cs="Times New Roman"/>
                <w:color w:val="000000"/>
                <w:szCs w:val="24"/>
              </w:rPr>
            </w:pPr>
          </w:p>
        </w:tc>
        <w:tc>
          <w:tcPr>
            <w:tcW w:w="7371" w:type="dxa"/>
            <w:vMerge/>
            <w:vAlign w:val="center"/>
          </w:tcPr>
          <w:p w:rsidR="00374CFD" w:rsidRDefault="00374CFD">
            <w:pPr>
              <w:widowControl w:val="0"/>
              <w:spacing w:after="0" w:line="276" w:lineRule="auto"/>
              <w:ind w:left="0" w:hanging="2"/>
              <w:rPr>
                <w:rFonts w:ascii="Times New Roman" w:eastAsia="Times New Roman" w:hAnsi="Times New Roman" w:cs="Times New Roman"/>
                <w:color w:val="000000"/>
                <w:szCs w:val="24"/>
              </w:rPr>
            </w:pPr>
          </w:p>
        </w:tc>
        <w:tc>
          <w:tcPr>
            <w:tcW w:w="1276"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KİŞİ  SAYISI</w:t>
            </w:r>
            <w:proofErr w:type="gramEnd"/>
          </w:p>
          <w:p w:rsidR="00374CFD" w:rsidRDefault="007A331E">
            <w:pPr>
              <w:spacing w:after="0" w:line="240" w:lineRule="auto"/>
              <w:ind w:left="0" w:right="113"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(Kesinlikle katılıyorum+ katılıyorum)</w:t>
            </w:r>
          </w:p>
        </w:tc>
        <w:tc>
          <w:tcPr>
            <w:tcW w:w="1134"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ANKET  SONUCU</w:t>
            </w:r>
            <w:proofErr w:type="gramEnd"/>
            <w:r>
              <w:rPr>
                <w:rFonts w:ascii="Times New Roman" w:eastAsia="Times New Roman" w:hAnsi="Times New Roman" w:cs="Times New Roman"/>
                <w:color w:val="000000"/>
                <w:szCs w:val="24"/>
              </w:rPr>
              <w:t xml:space="preserve"> (%)</w:t>
            </w:r>
          </w:p>
          <w:p w:rsidR="00374CFD" w:rsidRDefault="00374CFD">
            <w:pPr>
              <w:spacing w:after="0" w:line="240" w:lineRule="auto"/>
              <w:ind w:right="113" w:firstLineChars="0"/>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Chars="46" w:left="111" w:right="113" w:firstLineChars="0"/>
              <w:jc w:val="both"/>
              <w:rPr>
                <w:rFonts w:ascii="Times New Roman" w:eastAsia="Times New Roman" w:hAnsi="Times New Roman" w:cs="Times New Roman"/>
                <w:color w:val="000000"/>
                <w:szCs w:val="24"/>
              </w:rPr>
            </w:pPr>
          </w:p>
        </w:tc>
      </w:tr>
      <w:tr w:rsidR="00374CFD">
        <w:trPr>
          <w:trHeight w:val="22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Öğretmenlerimle </w:t>
            </w:r>
            <w:proofErr w:type="gramStart"/>
            <w:r>
              <w:rPr>
                <w:rFonts w:ascii="Times New Roman" w:eastAsia="Times New Roman" w:hAnsi="Times New Roman" w:cs="Times New Roman"/>
                <w:color w:val="000000"/>
                <w:szCs w:val="24"/>
              </w:rPr>
              <w:t>ihtiyaç  duyduğumda</w:t>
            </w:r>
            <w:proofErr w:type="gramEnd"/>
            <w:r>
              <w:rPr>
                <w:rFonts w:ascii="Times New Roman" w:eastAsia="Times New Roman" w:hAnsi="Times New Roman" w:cs="Times New Roman"/>
                <w:color w:val="000000"/>
                <w:szCs w:val="24"/>
              </w:rPr>
              <w:t xml:space="preserve"> </w:t>
            </w:r>
            <w:r>
              <w:rPr>
                <w:rFonts w:ascii="Times New Roman" w:eastAsia="Times New Roman" w:hAnsi="Times New Roman" w:cs="Times New Roman"/>
                <w:color w:val="000000"/>
                <w:szCs w:val="24"/>
              </w:rPr>
              <w:t>rahatlıkla  görüşebilirim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640</w:t>
            </w:r>
          </w:p>
        </w:tc>
        <w:tc>
          <w:tcPr>
            <w:tcW w:w="1134"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80</w:t>
            </w:r>
          </w:p>
        </w:tc>
      </w:tr>
      <w:tr w:rsidR="00374CFD">
        <w:trPr>
          <w:trHeight w:val="226"/>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2</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  müdürü</w:t>
            </w:r>
            <w:proofErr w:type="gramEnd"/>
            <w:r>
              <w:rPr>
                <w:rFonts w:ascii="Times New Roman" w:eastAsia="Times New Roman" w:hAnsi="Times New Roman" w:cs="Times New Roman"/>
                <w:szCs w:val="24"/>
              </w:rPr>
              <w:t xml:space="preserve">  ile  ihtiyaç  duyduğumda  rahatlıkla  konuşabiliyorum</w:t>
            </w:r>
          </w:p>
        </w:tc>
        <w:tc>
          <w:tcPr>
            <w:tcW w:w="1276"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60</w:t>
            </w:r>
          </w:p>
        </w:tc>
      </w:tr>
      <w:tr w:rsidR="00374CFD">
        <w:trPr>
          <w:trHeight w:val="28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3</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Okulun </w:t>
            </w:r>
            <w:proofErr w:type="gramStart"/>
            <w:r>
              <w:rPr>
                <w:rFonts w:ascii="Times New Roman" w:eastAsia="Times New Roman" w:hAnsi="Times New Roman" w:cs="Times New Roman"/>
                <w:color w:val="000000"/>
                <w:szCs w:val="24"/>
              </w:rPr>
              <w:t>rehberlik  servisinden</w:t>
            </w:r>
            <w:proofErr w:type="gramEnd"/>
            <w:r>
              <w:rPr>
                <w:rFonts w:ascii="Times New Roman" w:eastAsia="Times New Roman" w:hAnsi="Times New Roman" w:cs="Times New Roman"/>
                <w:color w:val="000000"/>
                <w:szCs w:val="24"/>
              </w:rPr>
              <w:t xml:space="preserve"> yeterince  yararlanabiliyorum</w:t>
            </w:r>
          </w:p>
        </w:tc>
        <w:tc>
          <w:tcPr>
            <w:tcW w:w="1276"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424</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53</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4</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Okula  ilettiğimiz</w:t>
            </w:r>
            <w:proofErr w:type="gramEnd"/>
            <w:r>
              <w:rPr>
                <w:rFonts w:ascii="Times New Roman" w:eastAsia="Times New Roman" w:hAnsi="Times New Roman" w:cs="Times New Roman"/>
                <w:color w:val="000000"/>
                <w:szCs w:val="24"/>
              </w:rPr>
              <w:t xml:space="preserve"> öneri  ve isteklerimiz  dikkate  alınır.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336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5</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r>
              <w:rPr>
                <w:rFonts w:ascii="Times New Roman" w:eastAsia="Times New Roman" w:hAnsi="Times New Roman" w:cs="Times New Roman"/>
                <w:szCs w:val="24"/>
              </w:rPr>
              <w:t xml:space="preserve">Okulda </w:t>
            </w:r>
            <w:proofErr w:type="gramStart"/>
            <w:r>
              <w:rPr>
                <w:rFonts w:ascii="Times New Roman" w:eastAsia="Times New Roman" w:hAnsi="Times New Roman" w:cs="Times New Roman"/>
                <w:szCs w:val="24"/>
              </w:rPr>
              <w:t>kendimi  güvende</w:t>
            </w:r>
            <w:proofErr w:type="gramEnd"/>
            <w:r>
              <w:rPr>
                <w:rFonts w:ascii="Times New Roman" w:eastAsia="Times New Roman" w:hAnsi="Times New Roman" w:cs="Times New Roman"/>
                <w:szCs w:val="24"/>
              </w:rPr>
              <w:t xml:space="preserve">  hissediyorum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60</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6</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Okulda  öğrencilerle</w:t>
            </w:r>
            <w:proofErr w:type="gramEnd"/>
            <w:r>
              <w:rPr>
                <w:rFonts w:ascii="Times New Roman" w:eastAsia="Times New Roman" w:hAnsi="Times New Roman" w:cs="Times New Roman"/>
                <w:szCs w:val="24"/>
              </w:rPr>
              <w:t xml:space="preserve">  ilgili  alınan  kararlarda  bizlerin  görüşleri alınır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432</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7</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Öğretmenler  yeniliğe</w:t>
            </w:r>
            <w:proofErr w:type="gramEnd"/>
            <w:r>
              <w:rPr>
                <w:rFonts w:ascii="Times New Roman" w:eastAsia="Times New Roman" w:hAnsi="Times New Roman" w:cs="Times New Roman"/>
                <w:color w:val="000000"/>
                <w:szCs w:val="24"/>
              </w:rPr>
              <w:t xml:space="preserve"> açık olarak  derslerin  işlenişinde  çeşitli  yöntemler   kullanmaktadır.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8</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r>
              <w:rPr>
                <w:rFonts w:ascii="Times New Roman" w:eastAsia="Times New Roman" w:hAnsi="Times New Roman" w:cs="Times New Roman"/>
                <w:szCs w:val="24"/>
              </w:rPr>
              <w:t xml:space="preserve">Derslerde </w:t>
            </w:r>
            <w:proofErr w:type="gramStart"/>
            <w:r>
              <w:rPr>
                <w:rFonts w:ascii="Times New Roman" w:eastAsia="Times New Roman" w:hAnsi="Times New Roman" w:cs="Times New Roman"/>
                <w:szCs w:val="24"/>
              </w:rPr>
              <w:t>konuya  göre</w:t>
            </w:r>
            <w:proofErr w:type="gramEnd"/>
            <w:r>
              <w:rPr>
                <w:rFonts w:ascii="Times New Roman" w:eastAsia="Times New Roman" w:hAnsi="Times New Roman" w:cs="Times New Roman"/>
                <w:szCs w:val="24"/>
              </w:rPr>
              <w:t xml:space="preserve">  uygun  araç gereçler  kullanılmaktadır.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680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85</w:t>
            </w:r>
          </w:p>
        </w:tc>
      </w:tr>
      <w:tr w:rsidR="00374CFD">
        <w:trPr>
          <w:trHeight w:val="28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9</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Teneffüslerde  ihtiyaçları</w:t>
            </w:r>
            <w:proofErr w:type="gramEnd"/>
            <w:r>
              <w:rPr>
                <w:rFonts w:ascii="Times New Roman" w:eastAsia="Times New Roman" w:hAnsi="Times New Roman" w:cs="Times New Roman"/>
                <w:szCs w:val="24"/>
              </w:rPr>
              <w:t xml:space="preserve">  gidebilirim.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416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10</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Okulun  içi</w:t>
            </w:r>
            <w:proofErr w:type="gramEnd"/>
            <w:r>
              <w:rPr>
                <w:rFonts w:ascii="Times New Roman" w:eastAsia="Times New Roman" w:hAnsi="Times New Roman" w:cs="Times New Roman"/>
                <w:szCs w:val="24"/>
              </w:rPr>
              <w:t xml:space="preserve">  ve dışı  temizdir.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432</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11</w:t>
            </w:r>
          </w:p>
        </w:tc>
        <w:tc>
          <w:tcPr>
            <w:tcW w:w="7371"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proofErr w:type="gramStart"/>
            <w:r>
              <w:rPr>
                <w:rFonts w:ascii="Times New Roman" w:eastAsia="Times New Roman" w:hAnsi="Times New Roman" w:cs="Times New Roman"/>
                <w:szCs w:val="24"/>
              </w:rPr>
              <w:t>Okulun  binası</w:t>
            </w:r>
            <w:proofErr w:type="gramEnd"/>
            <w:r>
              <w:rPr>
                <w:rFonts w:ascii="Times New Roman" w:eastAsia="Times New Roman" w:hAnsi="Times New Roman" w:cs="Times New Roman"/>
                <w:szCs w:val="24"/>
              </w:rPr>
              <w:t xml:space="preserve">  ve  fiziki  mekanlar  yeterlidir.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448</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56</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12</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Okul  kantininde</w:t>
            </w:r>
            <w:proofErr w:type="gramEnd"/>
            <w:r>
              <w:rPr>
                <w:rFonts w:ascii="Times New Roman" w:eastAsia="Times New Roman" w:hAnsi="Times New Roman" w:cs="Times New Roman"/>
                <w:color w:val="000000"/>
                <w:szCs w:val="24"/>
              </w:rPr>
              <w:t xml:space="preserve"> satılan  malzemeler</w:t>
            </w:r>
            <w:r>
              <w:rPr>
                <w:rFonts w:ascii="Times New Roman" w:eastAsia="Times New Roman" w:hAnsi="Times New Roman" w:cs="Times New Roman"/>
                <w:color w:val="000000"/>
                <w:szCs w:val="24"/>
              </w:rPr>
              <w:t xml:space="preserve">  sağlıklı  ve güvenlidir.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392</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49</w:t>
            </w:r>
          </w:p>
        </w:tc>
      </w:tr>
      <w:tr w:rsidR="00374CFD">
        <w:trPr>
          <w:trHeight w:val="24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13</w:t>
            </w:r>
          </w:p>
        </w:tc>
        <w:tc>
          <w:tcPr>
            <w:tcW w:w="7371"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proofErr w:type="gramStart"/>
            <w:r>
              <w:rPr>
                <w:rFonts w:ascii="Times New Roman" w:eastAsia="Times New Roman" w:hAnsi="Times New Roman" w:cs="Times New Roman"/>
                <w:szCs w:val="24"/>
              </w:rPr>
              <w:t>Okulumuzda  yeterli</w:t>
            </w:r>
            <w:proofErr w:type="gramEnd"/>
            <w:r>
              <w:rPr>
                <w:rFonts w:ascii="Times New Roman" w:eastAsia="Times New Roman" w:hAnsi="Times New Roman" w:cs="Times New Roman"/>
                <w:szCs w:val="24"/>
              </w:rPr>
              <w:t xml:space="preserve">  miktarda  sanatsal  ve  kültürel  faaliyetler  düzenlenmektedir.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47</w:t>
            </w:r>
          </w:p>
          <w:p w:rsidR="00374CFD" w:rsidRDefault="00374CFD">
            <w:pPr>
              <w:spacing w:after="0" w:line="240" w:lineRule="auto"/>
              <w:ind w:left="0" w:hanging="2"/>
              <w:jc w:val="center"/>
              <w:rPr>
                <w:rFonts w:ascii="Times New Roman" w:eastAsia="Times New Roman" w:hAnsi="Times New Roman" w:cs="Times New Roman"/>
                <w:color w:val="000000"/>
                <w:szCs w:val="24"/>
              </w:rPr>
            </w:pPr>
          </w:p>
        </w:tc>
      </w:tr>
      <w:tr w:rsidR="00374CFD">
        <w:trPr>
          <w:trHeight w:val="240"/>
        </w:trPr>
        <w:tc>
          <w:tcPr>
            <w:tcW w:w="992" w:type="dxa"/>
            <w:vAlign w:val="center"/>
          </w:tcPr>
          <w:p w:rsidR="00374CFD" w:rsidRDefault="00374CFD">
            <w:pPr>
              <w:spacing w:after="0" w:line="240" w:lineRule="auto"/>
              <w:ind w:left="0" w:hanging="2"/>
              <w:jc w:val="center"/>
              <w:rPr>
                <w:rFonts w:ascii="Times New Roman" w:eastAsia="Times New Roman" w:hAnsi="Times New Roman" w:cs="Times New Roman"/>
                <w:b/>
                <w:color w:val="000000"/>
                <w:szCs w:val="24"/>
              </w:rPr>
            </w:pPr>
          </w:p>
          <w:p w:rsidR="00374CFD" w:rsidRDefault="00374CFD">
            <w:pPr>
              <w:spacing w:after="0" w:line="240" w:lineRule="auto"/>
              <w:ind w:left="0" w:hanging="2"/>
              <w:jc w:val="center"/>
              <w:rPr>
                <w:rFonts w:ascii="Times New Roman" w:eastAsia="Times New Roman" w:hAnsi="Times New Roman" w:cs="Times New Roman"/>
                <w:b/>
                <w:color w:val="000000"/>
                <w:szCs w:val="24"/>
              </w:rPr>
            </w:pPr>
          </w:p>
        </w:tc>
        <w:tc>
          <w:tcPr>
            <w:tcW w:w="7371"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 xml:space="preserve">Toplam 800 öğrenci ankete katılmıştır. Anketin </w:t>
            </w:r>
            <w:proofErr w:type="gramStart"/>
            <w:r>
              <w:rPr>
                <w:rFonts w:ascii="Times New Roman" w:eastAsia="Times New Roman" w:hAnsi="Times New Roman" w:cs="Times New Roman"/>
                <w:szCs w:val="24"/>
              </w:rPr>
              <w:t>değerlendirmesi  kesinlikle</w:t>
            </w:r>
            <w:proofErr w:type="gramEnd"/>
            <w:r>
              <w:rPr>
                <w:rFonts w:ascii="Times New Roman" w:eastAsia="Times New Roman" w:hAnsi="Times New Roman" w:cs="Times New Roman"/>
                <w:szCs w:val="24"/>
              </w:rPr>
              <w:t xml:space="preserve"> katılıyorum ve katılıyorum baz alınarak </w:t>
            </w:r>
            <w:r>
              <w:rPr>
                <w:rFonts w:ascii="Times New Roman" w:eastAsia="Times New Roman" w:hAnsi="Times New Roman" w:cs="Times New Roman"/>
                <w:szCs w:val="24"/>
              </w:rPr>
              <w:t>yapılmıştır.</w:t>
            </w:r>
          </w:p>
        </w:tc>
        <w:tc>
          <w:tcPr>
            <w:tcW w:w="1276"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c>
          <w:tcPr>
            <w:tcW w:w="1134"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r>
    </w:tbl>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keepNext/>
        <w:keepLines/>
        <w:spacing w:before="240" w:after="240" w:line="240" w:lineRule="auto"/>
        <w:ind w:left="1" w:hanging="3"/>
        <w:rPr>
          <w:rFonts w:ascii="Times New Roman" w:eastAsia="Calibri" w:hAnsi="Times New Roman" w:cs="Times New Roman"/>
          <w:b/>
          <w:color w:val="000000"/>
          <w:sz w:val="32"/>
          <w:szCs w:val="32"/>
        </w:rPr>
      </w:pPr>
    </w:p>
    <w:p w:rsidR="00374CFD" w:rsidRDefault="007A331E">
      <w:pPr>
        <w:keepNext/>
        <w:keepLines/>
        <w:spacing w:before="240" w:after="240" w:line="240" w:lineRule="auto"/>
        <w:ind w:left="1" w:hanging="3"/>
        <w:rPr>
          <w:rFonts w:ascii="Times New Roman" w:eastAsia="Calibri" w:hAnsi="Times New Roman" w:cs="Times New Roman"/>
          <w:color w:val="000000"/>
          <w:sz w:val="22"/>
          <w:szCs w:val="32"/>
        </w:rPr>
      </w:pPr>
      <w:r>
        <w:rPr>
          <w:rFonts w:ascii="Times New Roman" w:eastAsia="Calibri" w:hAnsi="Times New Roman" w:cs="Times New Roman"/>
          <w:b/>
          <w:color w:val="000000"/>
          <w:sz w:val="32"/>
          <w:szCs w:val="32"/>
        </w:rPr>
        <w:t>Öğretmen Anketi Sonuçları:</w:t>
      </w:r>
    </w:p>
    <w:tbl>
      <w:tblPr>
        <w:tblpPr w:leftFromText="141" w:rightFromText="141" w:vertAnchor="text" w:horzAnchor="margin" w:tblpY="190"/>
        <w:tblW w:w="14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53"/>
        <w:gridCol w:w="1826"/>
        <w:gridCol w:w="1623"/>
      </w:tblGrid>
      <w:tr w:rsidR="00374CFD">
        <w:trPr>
          <w:cantSplit/>
          <w:trHeight w:val="1860"/>
        </w:trPr>
        <w:tc>
          <w:tcPr>
            <w:tcW w:w="10553" w:type="dxa"/>
            <w:vAlign w:val="center"/>
          </w:tcPr>
          <w:p w:rsidR="00374CFD" w:rsidRDefault="00374CFD">
            <w:pPr>
              <w:widowControl w:val="0"/>
              <w:spacing w:after="0" w:line="276" w:lineRule="auto"/>
              <w:ind w:left="0" w:hanging="2"/>
              <w:rPr>
                <w:rFonts w:ascii="Times New Roman" w:eastAsia="Times New Roman" w:hAnsi="Times New Roman" w:cs="Times New Roman"/>
                <w:color w:val="000000"/>
                <w:szCs w:val="24"/>
              </w:rPr>
            </w:pPr>
          </w:p>
        </w:tc>
        <w:tc>
          <w:tcPr>
            <w:tcW w:w="1826"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KİŞİ  SAYISI</w:t>
            </w:r>
            <w:proofErr w:type="gramEnd"/>
          </w:p>
          <w:p w:rsidR="00374CFD" w:rsidRDefault="007A331E">
            <w:pPr>
              <w:spacing w:after="0" w:line="240" w:lineRule="auto"/>
              <w:ind w:left="0" w:right="113"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(Kesinlikle katılıyorum+ katılıyorum)</w:t>
            </w:r>
          </w:p>
        </w:tc>
        <w:tc>
          <w:tcPr>
            <w:tcW w:w="1623"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ANKET  SONUCU</w:t>
            </w:r>
            <w:proofErr w:type="gramEnd"/>
            <w:r>
              <w:rPr>
                <w:rFonts w:ascii="Times New Roman" w:eastAsia="Times New Roman" w:hAnsi="Times New Roman" w:cs="Times New Roman"/>
                <w:color w:val="000000"/>
                <w:szCs w:val="24"/>
              </w:rPr>
              <w:t xml:space="preserve"> (%)</w:t>
            </w:r>
          </w:p>
          <w:p w:rsidR="00374CFD" w:rsidRDefault="00374CFD">
            <w:pPr>
              <w:spacing w:after="0" w:line="240" w:lineRule="auto"/>
              <w:ind w:right="113" w:firstLineChars="0"/>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Chars="46" w:left="111" w:right="113" w:firstLineChars="0"/>
              <w:jc w:val="both"/>
              <w:rPr>
                <w:rFonts w:ascii="Times New Roman" w:eastAsia="Times New Roman" w:hAnsi="Times New Roman" w:cs="Times New Roman"/>
                <w:color w:val="000000"/>
                <w:szCs w:val="24"/>
              </w:rPr>
            </w:pPr>
          </w:p>
        </w:tc>
      </w:tr>
      <w:tr w:rsidR="00374CFD">
        <w:trPr>
          <w:trHeight w:val="227"/>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Okulumuzda alınan kararlar, çalışanların katılımıyla alınır.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51</w:t>
            </w:r>
          </w:p>
        </w:tc>
        <w:tc>
          <w:tcPr>
            <w:tcW w:w="1623"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70</w:t>
            </w:r>
          </w:p>
        </w:tc>
      </w:tr>
      <w:tr w:rsidR="00374CFD">
        <w:trPr>
          <w:trHeight w:val="234"/>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Kurumdaki tüm duyurular çalışanlara zamanında iletilir.</w:t>
            </w:r>
          </w:p>
        </w:tc>
        <w:tc>
          <w:tcPr>
            <w:tcW w:w="1826"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80</w:t>
            </w:r>
          </w:p>
        </w:tc>
      </w:tr>
      <w:tr w:rsidR="00374CFD">
        <w:trPr>
          <w:trHeight w:val="289"/>
        </w:trPr>
        <w:tc>
          <w:tcPr>
            <w:tcW w:w="10553" w:type="dxa"/>
          </w:tcPr>
          <w:p w:rsidR="00374CFD" w:rsidRDefault="007A331E">
            <w:pP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Her türlü ödüllendirmede adil olma, tarafsızlık ve objektiflik esastır.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55</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75</w:t>
            </w:r>
          </w:p>
        </w:tc>
      </w:tr>
      <w:tr w:rsidR="00374CFD">
        <w:trPr>
          <w:trHeight w:val="269"/>
        </w:trPr>
        <w:tc>
          <w:tcPr>
            <w:tcW w:w="10553" w:type="dxa"/>
          </w:tcPr>
          <w:p w:rsidR="00374CFD" w:rsidRDefault="007A331E">
            <w:pP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Kendimi, okulun değerli bir üyesi olarak görürüm.</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59</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80</w:t>
            </w:r>
          </w:p>
        </w:tc>
      </w:tr>
      <w:tr w:rsidR="00374CFD">
        <w:trPr>
          <w:trHeight w:val="26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Çalıştığım okul bana kendimi geliştirme imkânı tanımaktadır.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p>
        </w:tc>
      </w:tr>
      <w:tr w:rsidR="00374CFD">
        <w:trPr>
          <w:trHeight w:val="26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 xml:space="preserve">Okul, teknik araç ve gereç yönünden yeterli </w:t>
            </w:r>
            <w:r>
              <w:rPr>
                <w:rFonts w:ascii="Times New Roman" w:eastAsia="Times New Roman" w:hAnsi="Times New Roman" w:cs="Times New Roman"/>
                <w:szCs w:val="24"/>
              </w:rPr>
              <w:t>donanıma sahiptir.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r>
      <w:tr w:rsidR="00374CFD">
        <w:trPr>
          <w:trHeight w:val="269"/>
        </w:trPr>
        <w:tc>
          <w:tcPr>
            <w:tcW w:w="10553" w:type="dxa"/>
          </w:tcPr>
          <w:p w:rsidR="00374CFD" w:rsidRDefault="007A331E">
            <w:pP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Okulda çalışanlara yönelik sosyal ve kültürel faaliyetler düzenlenir.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26</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w:t>
            </w:r>
          </w:p>
        </w:tc>
      </w:tr>
      <w:tr w:rsidR="00374CFD">
        <w:trPr>
          <w:trHeight w:val="26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Okulda öğretmenler arasında ayrım yapılmamaktadır.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57</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77</w:t>
            </w:r>
          </w:p>
        </w:tc>
      </w:tr>
      <w:tr w:rsidR="00374CFD">
        <w:trPr>
          <w:trHeight w:val="28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Okulumuzda yerelde ve toplum üzerinde olumlu etki bırakacak çalışmalar yapmaktadır.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33</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45</w:t>
            </w:r>
          </w:p>
        </w:tc>
      </w:tr>
      <w:tr w:rsidR="00374CFD">
        <w:trPr>
          <w:trHeight w:val="26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Yöneticilerimiz, yaratıcı ve yenilikçi düşüncelerin üretilmesini teşvik etmektedir.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40</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55</w:t>
            </w:r>
          </w:p>
        </w:tc>
      </w:tr>
      <w:tr w:rsidR="00374CFD">
        <w:trPr>
          <w:trHeight w:val="269"/>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 xml:space="preserve">Yöneticiler, okulun </w:t>
            </w:r>
            <w:proofErr w:type="gramStart"/>
            <w:r>
              <w:rPr>
                <w:rFonts w:ascii="Times New Roman" w:eastAsia="Times New Roman" w:hAnsi="Times New Roman" w:cs="Times New Roman"/>
                <w:szCs w:val="24"/>
              </w:rPr>
              <w:t>vizyonunu</w:t>
            </w:r>
            <w:proofErr w:type="gramEnd"/>
            <w:r>
              <w:rPr>
                <w:rFonts w:ascii="Times New Roman" w:eastAsia="Times New Roman" w:hAnsi="Times New Roman" w:cs="Times New Roman"/>
                <w:szCs w:val="24"/>
              </w:rPr>
              <w:t>, stratejilerini, iyileştirmeye açık alanlarını vs. çalışanlarla paylaşır.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46</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62</w:t>
            </w:r>
          </w:p>
        </w:tc>
      </w:tr>
      <w:tr w:rsidR="00374CFD">
        <w:trPr>
          <w:trHeight w:val="269"/>
        </w:trPr>
        <w:tc>
          <w:tcPr>
            <w:tcW w:w="10553" w:type="dxa"/>
          </w:tcPr>
          <w:p w:rsidR="00374CFD" w:rsidRDefault="007A331E">
            <w:pPr>
              <w:spacing w:after="0" w:line="240" w:lineRule="auto"/>
              <w:ind w:left="0" w:hanging="2"/>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highlight w:val="white"/>
              </w:rPr>
              <w:t xml:space="preserve">Okulumuzda sadece öğretmenlerin kullanımına tahsis </w:t>
            </w:r>
            <w:r>
              <w:rPr>
                <w:rFonts w:ascii="Times New Roman" w:eastAsia="Times New Roman" w:hAnsi="Times New Roman" w:cs="Times New Roman"/>
                <w:color w:val="000000"/>
                <w:szCs w:val="24"/>
                <w:highlight w:val="white"/>
              </w:rPr>
              <w:t>edilmiş yerler yeterlidir.</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70</w:t>
            </w:r>
          </w:p>
        </w:tc>
      </w:tr>
      <w:tr w:rsidR="00374CFD">
        <w:trPr>
          <w:trHeight w:val="248"/>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Alanıma ilişkin yenilik ve gelişmeleri takip eder ve kendimi güncellerim.</w:t>
            </w:r>
          </w:p>
        </w:tc>
        <w:tc>
          <w:tcPr>
            <w:tcW w:w="182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62</w:t>
            </w:r>
          </w:p>
        </w:tc>
        <w:tc>
          <w:tcPr>
            <w:tcW w:w="1623"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84</w:t>
            </w:r>
          </w:p>
          <w:p w:rsidR="00374CFD" w:rsidRDefault="00374CFD">
            <w:pPr>
              <w:spacing w:after="0" w:line="240" w:lineRule="auto"/>
              <w:ind w:left="0" w:hanging="2"/>
              <w:jc w:val="center"/>
              <w:rPr>
                <w:rFonts w:ascii="Times New Roman" w:eastAsia="Times New Roman" w:hAnsi="Times New Roman" w:cs="Times New Roman"/>
                <w:color w:val="000000"/>
                <w:szCs w:val="24"/>
              </w:rPr>
            </w:pPr>
          </w:p>
        </w:tc>
      </w:tr>
      <w:tr w:rsidR="00374CFD">
        <w:trPr>
          <w:trHeight w:val="248"/>
        </w:trPr>
        <w:tc>
          <w:tcPr>
            <w:tcW w:w="10553"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r>
              <w:rPr>
                <w:rFonts w:ascii="Times New Roman" w:eastAsia="Times New Roman" w:hAnsi="Times New Roman" w:cs="Times New Roman"/>
                <w:szCs w:val="24"/>
              </w:rPr>
              <w:t xml:space="preserve">Toplam 74 öğretmen ankete katılmıştır. Anketin </w:t>
            </w:r>
            <w:proofErr w:type="gramStart"/>
            <w:r>
              <w:rPr>
                <w:rFonts w:ascii="Times New Roman" w:eastAsia="Times New Roman" w:hAnsi="Times New Roman" w:cs="Times New Roman"/>
                <w:szCs w:val="24"/>
              </w:rPr>
              <w:t>değerlendirmesi  kesinlikle</w:t>
            </w:r>
            <w:proofErr w:type="gramEnd"/>
            <w:r>
              <w:rPr>
                <w:rFonts w:ascii="Times New Roman" w:eastAsia="Times New Roman" w:hAnsi="Times New Roman" w:cs="Times New Roman"/>
                <w:szCs w:val="24"/>
              </w:rPr>
              <w:t xml:space="preserve"> katılıyorum ve katılıyorum baz alınarak yapılmıştır.</w:t>
            </w:r>
          </w:p>
        </w:tc>
        <w:tc>
          <w:tcPr>
            <w:tcW w:w="1826"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c>
          <w:tcPr>
            <w:tcW w:w="1623"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r>
    </w:tbl>
    <w:p w:rsidR="00374CFD" w:rsidRDefault="00374CFD">
      <w:pPr>
        <w:ind w:left="0" w:hanging="2"/>
        <w:jc w:val="both"/>
        <w:rPr>
          <w:rFonts w:ascii="Times New Roman" w:hAnsi="Times New Roman" w:cs="Times New Roman"/>
          <w:b/>
        </w:rPr>
      </w:pPr>
    </w:p>
    <w:p w:rsidR="00374CFD" w:rsidRDefault="00374CFD">
      <w:pPr>
        <w:ind w:left="0" w:hanging="2"/>
        <w:jc w:val="both"/>
        <w:rPr>
          <w:rFonts w:ascii="Times New Roman" w:hAnsi="Times New Roman" w:cs="Times New Roman"/>
          <w:b/>
        </w:rPr>
      </w:pPr>
    </w:p>
    <w:p w:rsidR="00374CFD" w:rsidRDefault="00374CFD">
      <w:pPr>
        <w:ind w:left="0" w:hanging="2"/>
        <w:jc w:val="both"/>
        <w:rPr>
          <w:rFonts w:ascii="Times New Roman" w:hAnsi="Times New Roman" w:cs="Times New Roman"/>
          <w:b/>
        </w:rPr>
      </w:pPr>
    </w:p>
    <w:p w:rsidR="00374CFD" w:rsidRDefault="007A331E">
      <w:pPr>
        <w:keepNext/>
        <w:keepLines/>
        <w:spacing w:before="240" w:after="240" w:line="240" w:lineRule="auto"/>
        <w:ind w:left="1" w:hanging="3"/>
        <w:rPr>
          <w:rFonts w:ascii="Times New Roman" w:eastAsia="Calibri" w:hAnsi="Times New Roman" w:cs="Times New Roman"/>
          <w:b/>
          <w:color w:val="000000"/>
          <w:sz w:val="32"/>
          <w:szCs w:val="32"/>
        </w:rPr>
      </w:pPr>
      <w:r>
        <w:rPr>
          <w:rFonts w:ascii="Times New Roman" w:eastAsia="Calibri" w:hAnsi="Times New Roman" w:cs="Times New Roman"/>
          <w:b/>
          <w:color w:val="000000"/>
          <w:sz w:val="32"/>
          <w:szCs w:val="32"/>
        </w:rPr>
        <w:lastRenderedPageBreak/>
        <w:t xml:space="preserve">Veli </w:t>
      </w:r>
      <w:r>
        <w:rPr>
          <w:rFonts w:ascii="Times New Roman" w:eastAsia="Calibri" w:hAnsi="Times New Roman" w:cs="Times New Roman"/>
          <w:b/>
          <w:color w:val="000000"/>
          <w:sz w:val="32"/>
          <w:szCs w:val="32"/>
        </w:rPr>
        <w:t>Anketi Sonuçları:</w:t>
      </w:r>
    </w:p>
    <w:tbl>
      <w:tblPr>
        <w:tblpPr w:leftFromText="141" w:rightFromText="141" w:vertAnchor="text" w:horzAnchor="margin" w:tblpY="190"/>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371"/>
        <w:gridCol w:w="1276"/>
        <w:gridCol w:w="1134"/>
      </w:tblGrid>
      <w:tr w:rsidR="00374CFD">
        <w:trPr>
          <w:gridAfter w:val="2"/>
          <w:wAfter w:w="2410" w:type="dxa"/>
          <w:trHeight w:val="276"/>
        </w:trPr>
        <w:tc>
          <w:tcPr>
            <w:tcW w:w="992" w:type="dxa"/>
            <w:vMerge w:val="restart"/>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Sıra No</w:t>
            </w:r>
          </w:p>
        </w:tc>
        <w:tc>
          <w:tcPr>
            <w:tcW w:w="7371" w:type="dxa"/>
            <w:vMerge w:val="restart"/>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MADDELER</w:t>
            </w:r>
          </w:p>
        </w:tc>
      </w:tr>
      <w:tr w:rsidR="00374CFD">
        <w:trPr>
          <w:cantSplit/>
          <w:trHeight w:val="1800"/>
        </w:trPr>
        <w:tc>
          <w:tcPr>
            <w:tcW w:w="992" w:type="dxa"/>
            <w:vMerge/>
            <w:vAlign w:val="center"/>
          </w:tcPr>
          <w:p w:rsidR="00374CFD" w:rsidRDefault="00374CFD">
            <w:pPr>
              <w:widowControl w:val="0"/>
              <w:spacing w:after="0" w:line="276" w:lineRule="auto"/>
              <w:ind w:left="0" w:hanging="2"/>
              <w:rPr>
                <w:rFonts w:ascii="Times New Roman" w:eastAsia="Times New Roman" w:hAnsi="Times New Roman" w:cs="Times New Roman"/>
                <w:color w:val="000000"/>
                <w:szCs w:val="24"/>
              </w:rPr>
            </w:pPr>
          </w:p>
        </w:tc>
        <w:tc>
          <w:tcPr>
            <w:tcW w:w="7371" w:type="dxa"/>
            <w:vMerge/>
            <w:vAlign w:val="center"/>
          </w:tcPr>
          <w:p w:rsidR="00374CFD" w:rsidRDefault="00374CFD">
            <w:pPr>
              <w:widowControl w:val="0"/>
              <w:spacing w:after="0" w:line="276" w:lineRule="auto"/>
              <w:ind w:left="0" w:hanging="2"/>
              <w:rPr>
                <w:rFonts w:ascii="Times New Roman" w:eastAsia="Times New Roman" w:hAnsi="Times New Roman" w:cs="Times New Roman"/>
                <w:color w:val="000000"/>
                <w:szCs w:val="24"/>
              </w:rPr>
            </w:pPr>
          </w:p>
        </w:tc>
        <w:tc>
          <w:tcPr>
            <w:tcW w:w="1276"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KİŞİ  SAYISI</w:t>
            </w:r>
            <w:proofErr w:type="gramEnd"/>
          </w:p>
          <w:p w:rsidR="00374CFD" w:rsidRDefault="007A331E">
            <w:pPr>
              <w:spacing w:after="0" w:line="240" w:lineRule="auto"/>
              <w:ind w:left="0" w:right="113"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(Kesinlikle katılıyorum+ katılıyorum)</w:t>
            </w:r>
          </w:p>
        </w:tc>
        <w:tc>
          <w:tcPr>
            <w:tcW w:w="1134" w:type="dxa"/>
            <w:textDirection w:val="btLr"/>
          </w:tcPr>
          <w:p w:rsidR="00374CFD" w:rsidRDefault="007A331E">
            <w:pPr>
              <w:spacing w:after="0" w:line="240" w:lineRule="auto"/>
              <w:ind w:left="0" w:right="113" w:hanging="2"/>
              <w:jc w:val="center"/>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ANKET  SONUCU</w:t>
            </w:r>
            <w:proofErr w:type="gramEnd"/>
            <w:r>
              <w:rPr>
                <w:rFonts w:ascii="Times New Roman" w:eastAsia="Times New Roman" w:hAnsi="Times New Roman" w:cs="Times New Roman"/>
                <w:color w:val="000000"/>
                <w:szCs w:val="24"/>
              </w:rPr>
              <w:t xml:space="preserve"> (%)</w:t>
            </w:r>
          </w:p>
          <w:p w:rsidR="00374CFD" w:rsidRDefault="00374CFD">
            <w:pPr>
              <w:spacing w:after="0" w:line="240" w:lineRule="auto"/>
              <w:ind w:right="113" w:firstLineChars="0"/>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0" w:right="113" w:hanging="2"/>
              <w:jc w:val="both"/>
              <w:rPr>
                <w:rFonts w:ascii="Times New Roman" w:eastAsia="Times New Roman" w:hAnsi="Times New Roman" w:cs="Times New Roman"/>
                <w:color w:val="000000"/>
                <w:szCs w:val="24"/>
              </w:rPr>
            </w:pPr>
          </w:p>
          <w:p w:rsidR="00374CFD" w:rsidRDefault="00374CFD">
            <w:pPr>
              <w:spacing w:after="0" w:line="240" w:lineRule="auto"/>
              <w:ind w:leftChars="46" w:left="111" w:right="113" w:firstLineChars="0"/>
              <w:jc w:val="both"/>
              <w:rPr>
                <w:rFonts w:ascii="Times New Roman" w:eastAsia="Times New Roman" w:hAnsi="Times New Roman" w:cs="Times New Roman"/>
                <w:color w:val="000000"/>
                <w:szCs w:val="24"/>
              </w:rPr>
            </w:pPr>
          </w:p>
        </w:tc>
      </w:tr>
      <w:tr w:rsidR="00374CFD">
        <w:trPr>
          <w:trHeight w:val="22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w:t>
            </w:r>
          </w:p>
        </w:tc>
        <w:tc>
          <w:tcPr>
            <w:tcW w:w="7371" w:type="dxa"/>
          </w:tcPr>
          <w:p w:rsidR="00374CFD" w:rsidRDefault="007A331E">
            <w:pPr>
              <w:shd w:val="clear" w:color="auto" w:fill="FFFFFF"/>
              <w:spacing w:after="0" w:line="1" w:lineRule="atLeast"/>
              <w:ind w:left="0" w:hanging="2"/>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İhtiyaç  duyduğumda</w:t>
            </w:r>
            <w:proofErr w:type="gramEnd"/>
            <w:r>
              <w:rPr>
                <w:rFonts w:ascii="Times New Roman" w:eastAsia="Times New Roman" w:hAnsi="Times New Roman" w:cs="Times New Roman"/>
                <w:color w:val="000000"/>
                <w:szCs w:val="24"/>
              </w:rPr>
              <w:t xml:space="preserve">  okul  çalışanlarıyla  rahatlıkla görüşebiliyorum.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656</w:t>
            </w:r>
          </w:p>
        </w:tc>
        <w:tc>
          <w:tcPr>
            <w:tcW w:w="1134"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w:t>
            </w:r>
          </w:p>
        </w:tc>
      </w:tr>
      <w:tr w:rsidR="00374CFD">
        <w:trPr>
          <w:trHeight w:val="226"/>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2</w:t>
            </w:r>
          </w:p>
        </w:tc>
        <w:tc>
          <w:tcPr>
            <w:tcW w:w="7371" w:type="dxa"/>
          </w:tcPr>
          <w:p w:rsidR="00374CFD" w:rsidRDefault="007A331E">
            <w:pPr>
              <w:shd w:val="clear" w:color="auto" w:fill="FFFFFF"/>
              <w:spacing w:after="0" w:line="1" w:lineRule="atLeast"/>
              <w:ind w:left="0" w:hanging="2"/>
              <w:rPr>
                <w:rFonts w:ascii="Times New Roman" w:eastAsia="Times New Roman" w:hAnsi="Times New Roman" w:cs="Times New Roman"/>
                <w:szCs w:val="24"/>
              </w:rPr>
            </w:pPr>
            <w:proofErr w:type="gramStart"/>
            <w:r>
              <w:rPr>
                <w:rFonts w:ascii="Times New Roman" w:eastAsia="Times New Roman" w:hAnsi="Times New Roman" w:cs="Times New Roman"/>
                <w:szCs w:val="24"/>
              </w:rPr>
              <w:t>Bizi  ilgilendiren</w:t>
            </w:r>
            <w:proofErr w:type="gramEnd"/>
            <w:r>
              <w:rPr>
                <w:rFonts w:ascii="Times New Roman" w:eastAsia="Times New Roman" w:hAnsi="Times New Roman" w:cs="Times New Roman"/>
                <w:szCs w:val="24"/>
              </w:rPr>
              <w:t xml:space="preserve">  okul duyurularını  zamanında  </w:t>
            </w:r>
            <w:r>
              <w:rPr>
                <w:rFonts w:ascii="Times New Roman" w:eastAsia="Times New Roman" w:hAnsi="Times New Roman" w:cs="Times New Roman"/>
                <w:szCs w:val="24"/>
              </w:rPr>
              <w:t>öğreniyorum.</w:t>
            </w:r>
          </w:p>
        </w:tc>
        <w:tc>
          <w:tcPr>
            <w:tcW w:w="1276" w:type="dxa"/>
          </w:tcPr>
          <w:p w:rsidR="00374CFD" w:rsidRDefault="007A331E">
            <w:pPr>
              <w:spacing w:after="0" w:line="240" w:lineRule="auto"/>
              <w:ind w:leftChars="0" w:left="0" w:firstLineChars="0" w:firstLine="0"/>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576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72</w:t>
            </w:r>
          </w:p>
        </w:tc>
      </w:tr>
      <w:tr w:rsidR="00374CFD">
        <w:trPr>
          <w:trHeight w:val="28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3</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Öğrencimle </w:t>
            </w:r>
            <w:proofErr w:type="gramStart"/>
            <w:r>
              <w:rPr>
                <w:rFonts w:ascii="Times New Roman" w:eastAsia="Times New Roman" w:hAnsi="Times New Roman" w:cs="Times New Roman"/>
                <w:color w:val="000000"/>
                <w:szCs w:val="24"/>
              </w:rPr>
              <w:t>ilgili  konularda</w:t>
            </w:r>
            <w:proofErr w:type="gramEnd"/>
            <w:r>
              <w:rPr>
                <w:rFonts w:ascii="Times New Roman" w:eastAsia="Times New Roman" w:hAnsi="Times New Roman" w:cs="Times New Roman"/>
                <w:color w:val="000000"/>
                <w:szCs w:val="24"/>
              </w:rPr>
              <w:t xml:space="preserve">  okulda  rehberlik hizmeti alabiliyorum.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528</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66</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4</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Okula  ilettiğim</w:t>
            </w:r>
            <w:proofErr w:type="gramEnd"/>
            <w:r>
              <w:rPr>
                <w:rFonts w:ascii="Times New Roman" w:eastAsia="Times New Roman" w:hAnsi="Times New Roman" w:cs="Times New Roman"/>
                <w:color w:val="000000"/>
                <w:szCs w:val="24"/>
              </w:rPr>
              <w:t xml:space="preserve">  istek  ve  şikayetlerim  dikkate  alınıyor.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488</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61</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5</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Öğretmenler  yeniliğe</w:t>
            </w:r>
            <w:proofErr w:type="gramEnd"/>
            <w:r>
              <w:rPr>
                <w:rFonts w:ascii="Times New Roman" w:eastAsia="Times New Roman" w:hAnsi="Times New Roman" w:cs="Times New Roman"/>
                <w:szCs w:val="24"/>
              </w:rPr>
              <w:t xml:space="preserve">  açık  olarak  derslerin  işlenişinde  çeşitli  yöntemler </w:t>
            </w:r>
            <w:r>
              <w:rPr>
                <w:rFonts w:ascii="Times New Roman" w:eastAsia="Times New Roman" w:hAnsi="Times New Roman" w:cs="Times New Roman"/>
                <w:szCs w:val="24"/>
              </w:rPr>
              <w:t>kullanmaktadır.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536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67</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6</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r>
              <w:rPr>
                <w:rFonts w:ascii="Times New Roman" w:eastAsia="Times New Roman" w:hAnsi="Times New Roman" w:cs="Times New Roman"/>
                <w:szCs w:val="24"/>
              </w:rPr>
              <w:t xml:space="preserve">Okulda </w:t>
            </w:r>
            <w:proofErr w:type="gramStart"/>
            <w:r>
              <w:rPr>
                <w:rFonts w:ascii="Times New Roman" w:eastAsia="Times New Roman" w:hAnsi="Times New Roman" w:cs="Times New Roman"/>
                <w:szCs w:val="24"/>
              </w:rPr>
              <w:t>yabancı  kişilere</w:t>
            </w:r>
            <w:proofErr w:type="gramEnd"/>
            <w:r>
              <w:rPr>
                <w:rFonts w:ascii="Times New Roman" w:eastAsia="Times New Roman" w:hAnsi="Times New Roman" w:cs="Times New Roman"/>
                <w:szCs w:val="24"/>
              </w:rPr>
              <w:t xml:space="preserve">  karşı  güvenlik  önlemleri  alınmaktadır.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584</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73</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7</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Okulda  bizleri</w:t>
            </w:r>
            <w:proofErr w:type="gramEnd"/>
            <w:r>
              <w:rPr>
                <w:rFonts w:ascii="Times New Roman" w:eastAsia="Times New Roman" w:hAnsi="Times New Roman" w:cs="Times New Roman"/>
                <w:color w:val="000000"/>
                <w:szCs w:val="24"/>
              </w:rPr>
              <w:t xml:space="preserve">  ilgilendiren  kararlarda  görüşlerimiz  dikkate  alınır.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8</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r>
              <w:rPr>
                <w:rFonts w:ascii="Times New Roman" w:eastAsia="Times New Roman" w:hAnsi="Times New Roman" w:cs="Times New Roman"/>
                <w:szCs w:val="24"/>
              </w:rPr>
              <w:t xml:space="preserve">E- </w:t>
            </w:r>
            <w:proofErr w:type="gramStart"/>
            <w:r>
              <w:rPr>
                <w:rFonts w:ascii="Times New Roman" w:eastAsia="Times New Roman" w:hAnsi="Times New Roman" w:cs="Times New Roman"/>
                <w:szCs w:val="24"/>
              </w:rPr>
              <w:t>Okul  Veli</w:t>
            </w:r>
            <w:proofErr w:type="gramEnd"/>
            <w:r>
              <w:rPr>
                <w:rFonts w:ascii="Times New Roman" w:eastAsia="Times New Roman" w:hAnsi="Times New Roman" w:cs="Times New Roman"/>
                <w:szCs w:val="24"/>
              </w:rPr>
              <w:t xml:space="preserve">  Bilgilendirme  Sistemi ile okulun internet  sayfasını</w:t>
            </w:r>
            <w:r>
              <w:rPr>
                <w:rFonts w:ascii="Times New Roman" w:eastAsia="Times New Roman" w:hAnsi="Times New Roman" w:cs="Times New Roman"/>
                <w:szCs w:val="24"/>
              </w:rPr>
              <w:t xml:space="preserve">  düzenli  olarak  takip  ediyorum.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520</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w:t>
            </w:r>
          </w:p>
        </w:tc>
      </w:tr>
      <w:tr w:rsidR="00374CFD">
        <w:trPr>
          <w:trHeight w:val="28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9</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Çocuğumun  okulu</w:t>
            </w:r>
            <w:proofErr w:type="gramEnd"/>
            <w:r>
              <w:rPr>
                <w:rFonts w:ascii="Times New Roman" w:eastAsia="Times New Roman" w:hAnsi="Times New Roman" w:cs="Times New Roman"/>
                <w:szCs w:val="24"/>
              </w:rPr>
              <w:t xml:space="preserve"> sevdiğini  ve  öğretmenleriyle  iyi  anlaştığını  düşünüyorum.</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656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10</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 ,  teknik</w:t>
            </w:r>
            <w:proofErr w:type="gramEnd"/>
            <w:r>
              <w:rPr>
                <w:rFonts w:ascii="Times New Roman" w:eastAsia="Times New Roman" w:hAnsi="Times New Roman" w:cs="Times New Roman"/>
                <w:szCs w:val="24"/>
              </w:rPr>
              <w:t xml:space="preserve">  araç  ve  gereç  yönünden  yeterli  donanıma  sahiptir.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432</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54</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11</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  her</w:t>
            </w:r>
            <w:proofErr w:type="gramEnd"/>
            <w:r>
              <w:rPr>
                <w:rFonts w:ascii="Times New Roman" w:eastAsia="Times New Roman" w:hAnsi="Times New Roman" w:cs="Times New Roman"/>
                <w:szCs w:val="24"/>
              </w:rPr>
              <w:t xml:space="preserve"> zaman  temiz  ve </w:t>
            </w:r>
            <w:r>
              <w:rPr>
                <w:rFonts w:ascii="Times New Roman" w:eastAsia="Times New Roman" w:hAnsi="Times New Roman" w:cs="Times New Roman"/>
                <w:szCs w:val="24"/>
              </w:rPr>
              <w:t>bakımlıdır.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352</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44</w:t>
            </w:r>
          </w:p>
        </w:tc>
      </w:tr>
      <w:tr w:rsidR="00374CFD">
        <w:trPr>
          <w:trHeight w:val="26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12</w:t>
            </w:r>
          </w:p>
        </w:tc>
        <w:tc>
          <w:tcPr>
            <w:tcW w:w="7371" w:type="dxa"/>
          </w:tcPr>
          <w:p w:rsidR="00374CFD" w:rsidRDefault="007A331E">
            <w:pPr>
              <w:spacing w:after="0" w:line="240" w:lineRule="auto"/>
              <w:ind w:leftChars="0" w:left="0" w:firstLineChars="0" w:firstLine="0"/>
              <w:jc w:val="both"/>
              <w:rPr>
                <w:rFonts w:ascii="Times New Roman" w:eastAsia="Times New Roman" w:hAnsi="Times New Roman" w:cs="Times New Roman"/>
                <w:color w:val="000000"/>
                <w:szCs w:val="24"/>
              </w:rPr>
            </w:pPr>
            <w:proofErr w:type="gramStart"/>
            <w:r>
              <w:rPr>
                <w:rFonts w:ascii="Times New Roman" w:eastAsia="Times New Roman" w:hAnsi="Times New Roman" w:cs="Times New Roman"/>
                <w:color w:val="000000"/>
                <w:szCs w:val="24"/>
              </w:rPr>
              <w:t>Okulun  binası</w:t>
            </w:r>
            <w:proofErr w:type="gramEnd"/>
            <w:r>
              <w:rPr>
                <w:rFonts w:ascii="Times New Roman" w:eastAsia="Times New Roman" w:hAnsi="Times New Roman" w:cs="Times New Roman"/>
                <w:color w:val="000000"/>
                <w:szCs w:val="24"/>
              </w:rPr>
              <w:t xml:space="preserve"> ve diğer  fiziki mekanlar yeterlidir. </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368</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46</w:t>
            </w:r>
          </w:p>
        </w:tc>
      </w:tr>
      <w:tr w:rsidR="00374CFD">
        <w:trPr>
          <w:trHeight w:val="240"/>
        </w:trPr>
        <w:tc>
          <w:tcPr>
            <w:tcW w:w="992" w:type="dxa"/>
            <w:vAlign w:val="center"/>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b/>
                <w:color w:val="000000"/>
                <w:szCs w:val="24"/>
              </w:rPr>
              <w:t>13</w:t>
            </w: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Okulumuzda  yeterli</w:t>
            </w:r>
            <w:proofErr w:type="gramEnd"/>
            <w:r>
              <w:rPr>
                <w:rFonts w:ascii="Times New Roman" w:eastAsia="Times New Roman" w:hAnsi="Times New Roman" w:cs="Times New Roman"/>
                <w:szCs w:val="24"/>
              </w:rPr>
              <w:t xml:space="preserve">  miktarda  sanatsal  ve  kültürel  faaliyetler  düzenlenmektedir.</w:t>
            </w:r>
          </w:p>
        </w:tc>
        <w:tc>
          <w:tcPr>
            <w:tcW w:w="1276"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336</w:t>
            </w:r>
          </w:p>
        </w:tc>
        <w:tc>
          <w:tcPr>
            <w:tcW w:w="1134" w:type="dxa"/>
          </w:tcPr>
          <w:p w:rsidR="00374CFD" w:rsidRDefault="007A331E">
            <w:pPr>
              <w:spacing w:after="0" w:line="240" w:lineRule="auto"/>
              <w:ind w:left="0" w:hanging="2"/>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w:t>
            </w:r>
          </w:p>
          <w:p w:rsidR="00374CFD" w:rsidRDefault="00374CFD">
            <w:pPr>
              <w:spacing w:after="0" w:line="240" w:lineRule="auto"/>
              <w:ind w:left="0" w:hanging="2"/>
              <w:jc w:val="center"/>
              <w:rPr>
                <w:rFonts w:ascii="Times New Roman" w:eastAsia="Times New Roman" w:hAnsi="Times New Roman" w:cs="Times New Roman"/>
                <w:color w:val="000000"/>
                <w:szCs w:val="24"/>
              </w:rPr>
            </w:pPr>
          </w:p>
        </w:tc>
      </w:tr>
      <w:tr w:rsidR="00374CFD">
        <w:trPr>
          <w:trHeight w:val="240"/>
        </w:trPr>
        <w:tc>
          <w:tcPr>
            <w:tcW w:w="992" w:type="dxa"/>
            <w:vAlign w:val="center"/>
          </w:tcPr>
          <w:p w:rsidR="00374CFD" w:rsidRDefault="00374CFD">
            <w:pPr>
              <w:spacing w:after="0" w:line="240" w:lineRule="auto"/>
              <w:ind w:left="0" w:hanging="2"/>
              <w:jc w:val="center"/>
              <w:rPr>
                <w:rFonts w:ascii="Times New Roman" w:eastAsia="Times New Roman" w:hAnsi="Times New Roman" w:cs="Times New Roman"/>
                <w:b/>
                <w:color w:val="000000"/>
                <w:szCs w:val="24"/>
              </w:rPr>
            </w:pPr>
          </w:p>
        </w:tc>
        <w:tc>
          <w:tcPr>
            <w:tcW w:w="7371" w:type="dxa"/>
          </w:tcPr>
          <w:p w:rsidR="00374CFD" w:rsidRDefault="007A331E">
            <w:pPr>
              <w:shd w:val="clear" w:color="auto" w:fill="FFFFFF"/>
              <w:spacing w:after="0" w:line="1" w:lineRule="atLeast"/>
              <w:ind w:leftChars="0" w:left="0" w:firstLineChars="0" w:firstLine="0"/>
              <w:rPr>
                <w:rFonts w:ascii="Times New Roman" w:eastAsia="Times New Roman" w:hAnsi="Times New Roman" w:cs="Times New Roman"/>
                <w:szCs w:val="24"/>
              </w:rPr>
            </w:pPr>
            <w:proofErr w:type="gramStart"/>
            <w:r>
              <w:rPr>
                <w:rFonts w:ascii="Times New Roman" w:eastAsia="Times New Roman" w:hAnsi="Times New Roman" w:cs="Times New Roman"/>
                <w:szCs w:val="24"/>
              </w:rPr>
              <w:t>Toplam  800</w:t>
            </w:r>
            <w:proofErr w:type="gramEnd"/>
            <w:r>
              <w:rPr>
                <w:rFonts w:ascii="Times New Roman" w:eastAsia="Times New Roman" w:hAnsi="Times New Roman" w:cs="Times New Roman"/>
                <w:szCs w:val="24"/>
              </w:rPr>
              <w:t xml:space="preserve">  veli  ankete  katılmıştır. </w:t>
            </w:r>
            <w:proofErr w:type="gramStart"/>
            <w:r>
              <w:rPr>
                <w:rFonts w:ascii="Times New Roman" w:eastAsia="Times New Roman" w:hAnsi="Times New Roman" w:cs="Times New Roman"/>
                <w:szCs w:val="24"/>
              </w:rPr>
              <w:t>Anketin  değerlendirmesi</w:t>
            </w:r>
            <w:proofErr w:type="gramEnd"/>
            <w:r>
              <w:rPr>
                <w:rFonts w:ascii="Times New Roman" w:eastAsia="Times New Roman" w:hAnsi="Times New Roman" w:cs="Times New Roman"/>
                <w:szCs w:val="24"/>
              </w:rPr>
              <w:t xml:space="preserve">  </w:t>
            </w:r>
            <w:r>
              <w:rPr>
                <w:rFonts w:ascii="Times New Roman" w:eastAsia="Times New Roman" w:hAnsi="Times New Roman" w:cs="Times New Roman"/>
                <w:szCs w:val="24"/>
              </w:rPr>
              <w:t>kesinlikle katılıyorum ve  katlıyorum baz  alınarak  yapılmıştır.</w:t>
            </w:r>
          </w:p>
        </w:tc>
        <w:tc>
          <w:tcPr>
            <w:tcW w:w="1276"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c>
          <w:tcPr>
            <w:tcW w:w="1134" w:type="dxa"/>
          </w:tcPr>
          <w:p w:rsidR="00374CFD" w:rsidRDefault="00374CFD">
            <w:pPr>
              <w:spacing w:after="0" w:line="240" w:lineRule="auto"/>
              <w:ind w:left="0" w:hanging="2"/>
              <w:jc w:val="center"/>
              <w:rPr>
                <w:rFonts w:ascii="Times New Roman" w:eastAsia="Times New Roman" w:hAnsi="Times New Roman" w:cs="Times New Roman"/>
                <w:color w:val="000000"/>
                <w:szCs w:val="24"/>
              </w:rPr>
            </w:pPr>
          </w:p>
        </w:tc>
      </w:tr>
    </w:tbl>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ind w:left="0" w:hanging="2"/>
        <w:jc w:val="both"/>
        <w:rPr>
          <w:rFonts w:ascii="Times New Roman" w:hAnsi="Times New Roman" w:cs="Times New Roman"/>
          <w:b/>
        </w:rPr>
      </w:pPr>
    </w:p>
    <w:p w:rsidR="00374CFD" w:rsidRDefault="00374CFD">
      <w:pPr>
        <w:ind w:left="0" w:hanging="2"/>
        <w:jc w:val="both"/>
        <w:rPr>
          <w:rFonts w:ascii="Times New Roman" w:hAnsi="Times New Roman" w:cs="Times New Roman"/>
        </w:rPr>
      </w:pPr>
    </w:p>
    <w:p w:rsidR="00374CFD" w:rsidRDefault="007A331E">
      <w:pPr>
        <w:keepNext/>
        <w:keepLines/>
        <w:spacing w:before="240" w:after="240" w:line="360" w:lineRule="auto"/>
        <w:ind w:left="0" w:hanging="2"/>
        <w:rPr>
          <w:rFonts w:ascii="Times New Roman" w:hAnsi="Times New Roman" w:cs="Times New Roman"/>
          <w:b/>
          <w:color w:val="000000"/>
          <w:sz w:val="28"/>
          <w:szCs w:val="28"/>
        </w:rPr>
      </w:pPr>
      <w:bookmarkStart w:id="11" w:name="_3rdcrjn" w:colFirst="0" w:colLast="0"/>
      <w:bookmarkEnd w:id="11"/>
      <w:r>
        <w:rPr>
          <w:rFonts w:ascii="Times New Roman" w:hAnsi="Times New Roman" w:cs="Times New Roman"/>
        </w:rPr>
        <w:br w:type="page"/>
      </w:r>
      <w:r>
        <w:rPr>
          <w:rFonts w:ascii="Times New Roman" w:hAnsi="Times New Roman" w:cs="Times New Roman"/>
          <w:b/>
          <w:color w:val="000000"/>
          <w:sz w:val="28"/>
          <w:szCs w:val="28"/>
        </w:rPr>
        <w:lastRenderedPageBreak/>
        <w:t xml:space="preserve">GZFT (Güçlü, Zayıf, Fırsat, Tehdit) Analizi </w:t>
      </w:r>
    </w:p>
    <w:p w:rsidR="00374CFD" w:rsidRDefault="007A331E">
      <w:pPr>
        <w:ind w:left="0" w:hanging="2"/>
        <w:jc w:val="both"/>
        <w:rPr>
          <w:rFonts w:ascii="Times New Roman" w:hAnsi="Times New Roman" w:cs="Times New Roman"/>
        </w:rPr>
      </w:pPr>
      <w:r>
        <w:rPr>
          <w:rFonts w:ascii="Times New Roman" w:hAnsi="Times New Roman" w:cs="Times New Roman"/>
        </w:rPr>
        <w:t xml:space="preserve">Okulumuzun temel istatistiklerinde verilen okul künyesi, çalışan bilgileri, bina bilgileri, teknolojik kaynak bilgileri ve gelir gider </w:t>
      </w:r>
      <w:r>
        <w:rPr>
          <w:rFonts w:ascii="Times New Roman" w:hAnsi="Times New Roman" w:cs="Times New Roman"/>
        </w:rPr>
        <w:t>bilgileri ile paydaş anketleri sonucunda ortaya çıkan sorun ve gelişime açık alanlar iç ve dış faktör olarak değerlendirilerek GZFT tablosunda belirtilmiştir. Dolayısıyla olguyu belirten istatistikler ile algıyı ölçen anketlerden çıkan sonuçlar tek bir ana</w:t>
      </w:r>
      <w:r>
        <w:rPr>
          <w:rFonts w:ascii="Times New Roman" w:hAnsi="Times New Roman" w:cs="Times New Roman"/>
        </w:rPr>
        <w:t>lizde birleştirilmiştir.</w:t>
      </w:r>
    </w:p>
    <w:p w:rsidR="00374CFD" w:rsidRDefault="007A331E">
      <w:pPr>
        <w:ind w:left="0" w:hanging="2"/>
        <w:jc w:val="both"/>
        <w:rPr>
          <w:rFonts w:ascii="Times New Roman" w:hAnsi="Times New Roman" w:cs="Times New Roman"/>
        </w:rPr>
      </w:pPr>
      <w:bookmarkStart w:id="12" w:name="_qsh70q" w:colFirst="0" w:colLast="0"/>
      <w:bookmarkEnd w:id="12"/>
      <w:r>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w:t>
      </w:r>
      <w:r>
        <w:rPr>
          <w:rFonts w:ascii="Times New Roman" w:hAnsi="Times New Roman" w:cs="Times New Roman"/>
        </w:rPr>
        <w:t xml:space="preserve">üdürlüğü kapsamından bakılarak iç faktör ve dış faktör ayrımı yapılmıştır. </w:t>
      </w:r>
    </w:p>
    <w:p w:rsidR="00374CFD" w:rsidRDefault="00374CFD">
      <w:pPr>
        <w:keepNext/>
        <w:keepLines/>
        <w:spacing w:before="240" w:after="240" w:line="240" w:lineRule="auto"/>
        <w:ind w:leftChars="0" w:left="0" w:firstLineChars="0" w:firstLine="0"/>
        <w:rPr>
          <w:rFonts w:ascii="Times New Roman" w:eastAsia="Calibri" w:hAnsi="Times New Roman" w:cs="Times New Roman"/>
          <w:color w:val="000000"/>
          <w:sz w:val="32"/>
          <w:szCs w:val="32"/>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Chars="0" w:left="0" w:firstLineChars="0" w:firstLine="0"/>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rPr>
      </w:pPr>
    </w:p>
    <w:tbl>
      <w:tblPr>
        <w:tblStyle w:val="OrtaGlgeleme1-Vurgu3"/>
        <w:tblpPr w:leftFromText="141" w:rightFromText="141" w:vertAnchor="page" w:horzAnchor="margin" w:tblpY="1756"/>
        <w:tblW w:w="0" w:type="auto"/>
        <w:tblLook w:val="04A0" w:firstRow="1" w:lastRow="0" w:firstColumn="1" w:lastColumn="0" w:noHBand="0" w:noVBand="1"/>
      </w:tblPr>
      <w:tblGrid>
        <w:gridCol w:w="4264"/>
        <w:gridCol w:w="330"/>
        <w:gridCol w:w="4430"/>
        <w:gridCol w:w="4430"/>
      </w:tblGrid>
      <w:tr w:rsidR="00374CFD" w:rsidTr="00374CFD">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264" w:type="dxa"/>
            <w:tcBorders>
              <w:top w:val="single" w:sz="12" w:space="0" w:color="auto"/>
              <w:left w:val="single" w:sz="12" w:space="0" w:color="auto"/>
            </w:tcBorders>
            <w:vAlign w:val="center"/>
          </w:tcPr>
          <w:p w:rsidR="00374CFD" w:rsidRDefault="007A331E">
            <w:pPr>
              <w:spacing w:after="0" w:line="240" w:lineRule="auto"/>
              <w:ind w:left="0" w:right="1"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lastRenderedPageBreak/>
              <w:t>Eğitim ve Öğretime Erişim</w:t>
            </w:r>
          </w:p>
        </w:tc>
        <w:tc>
          <w:tcPr>
            <w:tcW w:w="330" w:type="dxa"/>
            <w:tcBorders>
              <w:top w:val="single" w:sz="12" w:space="0" w:color="auto"/>
              <w:left w:val="single" w:sz="4" w:space="0" w:color="auto"/>
            </w:tcBorders>
            <w:vAlign w:val="center"/>
          </w:tcPr>
          <w:p w:rsidR="00374CFD" w:rsidRDefault="00374CFD">
            <w:pPr>
              <w:spacing w:after="0" w:line="240" w:lineRule="auto"/>
              <w:ind w:leftChars="0" w:left="0" w:right="1"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430" w:type="dxa"/>
            <w:tcBorders>
              <w:top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Eğitim ve Öğretimde Kalite</w:t>
            </w:r>
          </w:p>
        </w:tc>
        <w:tc>
          <w:tcPr>
            <w:tcW w:w="4430" w:type="dxa"/>
            <w:tcBorders>
              <w:top w:val="single" w:sz="12" w:space="0" w:color="auto"/>
              <w:left w:val="single" w:sz="4"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Kurumsal Kapasite</w:t>
            </w:r>
          </w:p>
        </w:tc>
      </w:tr>
      <w:tr w:rsidR="00374CFD" w:rsidTr="00374CFD">
        <w:trPr>
          <w:trHeight w:val="372"/>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shd w:val="clear" w:color="auto" w:fill="E6EED5" w:themeFill="accent3" w:themeFillTint="3F"/>
            <w:vAlign w:val="center"/>
          </w:tcPr>
          <w:p w:rsidR="00374CFD" w:rsidRDefault="007A331E">
            <w:pPr>
              <w:spacing w:after="0" w:line="0" w:lineRule="atLeast"/>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*Hayat boyu öğrenme</w:t>
            </w:r>
            <w:r>
              <w:rPr>
                <w:rFonts w:ascii="Times New Roman" w:eastAsiaTheme="minorHAnsi" w:hAnsi="Times New Roman" w:cs="Times New Roman"/>
                <w:b w:val="0"/>
                <w:w w:val="99"/>
                <w:sz w:val="20"/>
                <w:szCs w:val="20"/>
                <w:highlight w:val="white"/>
                <w:lang w:eastAsia="en-US"/>
              </w:rPr>
              <w:t xml:space="preserve"> kapsamındaki kursların açılmış olması</w:t>
            </w:r>
          </w:p>
        </w:tc>
        <w:tc>
          <w:tcPr>
            <w:tcW w:w="330"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*Okulumuzda yönetici ve öğretmen </w:t>
            </w:r>
            <w:r>
              <w:rPr>
                <w:rFonts w:ascii="Times New Roman" w:eastAsiaTheme="minorHAnsi" w:hAnsi="Times New Roman" w:cs="Times New Roman"/>
                <w:sz w:val="20"/>
                <w:szCs w:val="20"/>
                <w:lang w:eastAsia="en-US"/>
              </w:rPr>
              <w:t>normlarının doluluk oranının yüksek olması</w:t>
            </w:r>
          </w:p>
        </w:tc>
        <w:tc>
          <w:tcPr>
            <w:tcW w:w="443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highlight w:val="white"/>
                <w:lang w:eastAsia="en-US"/>
              </w:rPr>
            </w:pPr>
            <w:r>
              <w:rPr>
                <w:rFonts w:ascii="Times New Roman" w:eastAsiaTheme="minorHAnsi" w:hAnsi="Times New Roman" w:cs="Times New Roman"/>
                <w:sz w:val="20"/>
                <w:szCs w:val="20"/>
                <w:highlight w:val="white"/>
                <w:lang w:eastAsia="en-US"/>
              </w:rPr>
              <w:t>*Okulumuzda derslik başına düşen</w:t>
            </w:r>
            <w:r>
              <w:rPr>
                <w:rFonts w:ascii="Times New Roman" w:eastAsiaTheme="minorHAnsi" w:hAnsi="Times New Roman" w:cs="Times New Roman"/>
                <w:sz w:val="20"/>
                <w:szCs w:val="20"/>
                <w:lang w:eastAsia="en-US"/>
              </w:rPr>
              <w:t xml:space="preserve"> öğrenci sayısının standartlara uygun olması</w:t>
            </w:r>
          </w:p>
        </w:tc>
      </w:tr>
      <w:tr w:rsidR="00374CFD" w:rsidTr="00374CFD">
        <w:trPr>
          <w:trHeight w:val="364"/>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vAlign w:val="center"/>
          </w:tcPr>
          <w:p w:rsidR="00374CFD" w:rsidRDefault="007A331E">
            <w:pPr>
              <w:spacing w:after="0" w:line="0" w:lineRule="atLeast"/>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*Özel öğretimi destekleyici teşvik mekanizmaları</w:t>
            </w:r>
          </w:p>
        </w:tc>
        <w:tc>
          <w:tcPr>
            <w:tcW w:w="330"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*Okulumuzun teknolojik altyapısının yeterli olması</w:t>
            </w:r>
          </w:p>
        </w:tc>
        <w:tc>
          <w:tcPr>
            <w:tcW w:w="4430" w:type="dxa"/>
            <w:tcBorders>
              <w:left w:val="single" w:sz="4" w:space="0" w:color="auto"/>
              <w:right w:val="single" w:sz="12" w:space="0" w:color="auto"/>
            </w:tcBorders>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*Eğitim politikalarının </w:t>
            </w:r>
            <w:r>
              <w:rPr>
                <w:rFonts w:ascii="Times New Roman" w:eastAsiaTheme="minorHAnsi" w:hAnsi="Times New Roman" w:cs="Times New Roman"/>
                <w:sz w:val="20"/>
                <w:szCs w:val="20"/>
                <w:lang w:eastAsia="en-US"/>
              </w:rPr>
              <w:t>belirlenmesinde paydaşların görüş ve önerilerinin dikkate alınması</w:t>
            </w:r>
          </w:p>
        </w:tc>
      </w:tr>
      <w:tr w:rsidR="00374CFD" w:rsidTr="00374CFD">
        <w:trPr>
          <w:trHeight w:val="619"/>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shd w:val="clear" w:color="auto" w:fill="E6EED5" w:themeFill="accent3" w:themeFillTint="3F"/>
            <w:vAlign w:val="center"/>
          </w:tcPr>
          <w:p w:rsidR="00374CFD" w:rsidRDefault="007A331E">
            <w:pPr>
              <w:spacing w:after="0" w:line="0" w:lineRule="atLeast"/>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*İl genelinde öğrencilerin erişebilecekleri her kademe ve türde eğitim kurumlarının bulunması</w:t>
            </w:r>
          </w:p>
        </w:tc>
        <w:tc>
          <w:tcPr>
            <w:tcW w:w="330"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*Eğitime katkı sağlayan (Değerler Eğitimi Projesi, Beslenme Dostu Okul, Beyaz Bayrak, Sosyal </w:t>
            </w:r>
            <w:r>
              <w:rPr>
                <w:rFonts w:ascii="Times New Roman" w:eastAsiaTheme="minorHAnsi" w:hAnsi="Times New Roman" w:cs="Times New Roman"/>
                <w:sz w:val="20"/>
                <w:szCs w:val="20"/>
                <w:lang w:eastAsia="en-US"/>
              </w:rPr>
              <w:t>Okul, TÜBİTAK vb.) Projelerin uygulanıyor olması</w:t>
            </w:r>
          </w:p>
        </w:tc>
        <w:tc>
          <w:tcPr>
            <w:tcW w:w="443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*Güçlü bilişim altyapısı ve elektronik bilgi sistemlerinin etkin kullanımı</w:t>
            </w:r>
          </w:p>
        </w:tc>
      </w:tr>
      <w:tr w:rsidR="00374CFD" w:rsidTr="00374CFD">
        <w:trPr>
          <w:trHeight w:val="491"/>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vAlign w:val="center"/>
          </w:tcPr>
          <w:p w:rsidR="00374CFD" w:rsidRDefault="007A331E">
            <w:pPr>
              <w:spacing w:after="0" w:line="0" w:lineRule="atLeast"/>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*Kız çocuklarının okullaşma oranının yüksek olması</w:t>
            </w:r>
          </w:p>
        </w:tc>
        <w:tc>
          <w:tcPr>
            <w:tcW w:w="330"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*Eğitimin kalitesini ve öğrencilerin sınav başarısını artırmak için yapılan </w:t>
            </w:r>
            <w:r>
              <w:rPr>
                <w:rFonts w:ascii="Times New Roman" w:eastAsiaTheme="minorHAnsi" w:hAnsi="Times New Roman" w:cs="Times New Roman"/>
                <w:sz w:val="20"/>
                <w:szCs w:val="20"/>
                <w:lang w:eastAsia="en-US"/>
              </w:rPr>
              <w:t>ortak sınavlar</w:t>
            </w:r>
          </w:p>
        </w:tc>
        <w:tc>
          <w:tcPr>
            <w:tcW w:w="4430" w:type="dxa"/>
            <w:tcBorders>
              <w:left w:val="single" w:sz="4" w:space="0" w:color="auto"/>
              <w:right w:val="single" w:sz="12" w:space="0" w:color="auto"/>
            </w:tcBorders>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*Yeniliğe ve gelişime açık insan kaynağı</w:t>
            </w:r>
          </w:p>
        </w:tc>
      </w:tr>
      <w:tr w:rsidR="00374CFD" w:rsidTr="00374CFD">
        <w:trPr>
          <w:trHeight w:val="238"/>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shd w:val="clear" w:color="auto" w:fill="E6EED5" w:themeFill="accent3" w:themeFillTint="3F"/>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*Belli alanlarda uzman öğretmenlerin olması</w:t>
            </w:r>
          </w:p>
          <w:p w:rsidR="00374CFD" w:rsidRDefault="00374CFD">
            <w:pPr>
              <w:spacing w:after="0" w:line="0" w:lineRule="atLeast"/>
              <w:ind w:left="0" w:right="1" w:hanging="2"/>
              <w:rPr>
                <w:rFonts w:ascii="Times New Roman" w:eastAsiaTheme="minorHAnsi" w:hAnsi="Times New Roman" w:cs="Times New Roman"/>
                <w:bCs w:val="0"/>
                <w:sz w:val="20"/>
                <w:szCs w:val="20"/>
                <w:lang w:eastAsia="en-US"/>
              </w:rPr>
            </w:pPr>
          </w:p>
        </w:tc>
        <w:tc>
          <w:tcPr>
            <w:tcW w:w="330"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*Uluslararası hareketlilik programına katılımın olması</w:t>
            </w:r>
          </w:p>
        </w:tc>
        <w:tc>
          <w:tcPr>
            <w:tcW w:w="443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*Yaygın teşkilat ağı</w:t>
            </w:r>
          </w:p>
        </w:tc>
      </w:tr>
      <w:tr w:rsidR="00374CFD" w:rsidTr="00374CFD">
        <w:trPr>
          <w:trHeight w:val="254"/>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*Okulun gürültülü bir çevreden uzak olması</w:t>
            </w:r>
          </w:p>
          <w:p w:rsidR="00374CFD" w:rsidRDefault="00374CFD">
            <w:pPr>
              <w:spacing w:after="0" w:line="0" w:lineRule="atLeast"/>
              <w:ind w:left="0" w:right="1" w:hanging="2"/>
              <w:rPr>
                <w:rFonts w:ascii="Times New Roman" w:eastAsiaTheme="minorHAnsi" w:hAnsi="Times New Roman" w:cs="Times New Roman"/>
                <w:bCs w:val="0"/>
                <w:sz w:val="20"/>
                <w:szCs w:val="20"/>
                <w:lang w:eastAsia="en-US"/>
              </w:rPr>
            </w:pPr>
          </w:p>
        </w:tc>
        <w:tc>
          <w:tcPr>
            <w:tcW w:w="330" w:type="dxa"/>
            <w:tcBorders>
              <w:left w:val="single" w:sz="4" w:space="0" w:color="auto"/>
              <w:right w:val="nil"/>
            </w:tcBorders>
            <w:vAlign w:val="center"/>
          </w:tcPr>
          <w:p w:rsidR="00374CFD" w:rsidRDefault="00374CFD">
            <w:pPr>
              <w:spacing w:after="0" w:line="259"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vAlign w:val="center"/>
          </w:tcPr>
          <w:p w:rsidR="00374CFD" w:rsidRDefault="007A331E">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*Başarılı, yeniliğe ve </w:t>
            </w:r>
            <w:r>
              <w:rPr>
                <w:rFonts w:ascii="Times New Roman" w:eastAsiaTheme="minorHAnsi" w:hAnsi="Times New Roman" w:cs="Times New Roman"/>
                <w:sz w:val="20"/>
                <w:szCs w:val="20"/>
                <w:lang w:eastAsia="en-US"/>
              </w:rPr>
              <w:t>gelişmeye açık genç öğretmen kadrosu</w:t>
            </w:r>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430" w:type="dxa"/>
            <w:tcBorders>
              <w:left w:val="single" w:sz="4" w:space="0" w:color="auto"/>
              <w:right w:val="single" w:sz="12" w:space="0" w:color="auto"/>
            </w:tcBorders>
            <w:vAlign w:val="center"/>
          </w:tcPr>
          <w:p w:rsidR="00374CFD" w:rsidRDefault="007A331E">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*İdare ve öğretmen ilişkilerinin iyi olması</w:t>
            </w:r>
          </w:p>
        </w:tc>
      </w:tr>
      <w:tr w:rsidR="00374CFD" w:rsidTr="00374CFD">
        <w:trPr>
          <w:trHeight w:val="388"/>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shd w:val="clear" w:color="auto" w:fill="E6EED5" w:themeFill="accent3" w:themeFillTint="3F"/>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 xml:space="preserve">*Okula yeni başlayan öğrenciler için </w:t>
            </w:r>
            <w:proofErr w:type="gramStart"/>
            <w:r>
              <w:rPr>
                <w:rFonts w:ascii="Times New Roman" w:eastAsiaTheme="minorHAnsi" w:hAnsi="Times New Roman" w:cs="Times New Roman"/>
                <w:b w:val="0"/>
                <w:sz w:val="20"/>
                <w:szCs w:val="20"/>
                <w:lang w:eastAsia="en-US"/>
              </w:rPr>
              <w:t>oryantasyon</w:t>
            </w:r>
            <w:proofErr w:type="gramEnd"/>
            <w:r>
              <w:rPr>
                <w:rFonts w:ascii="Times New Roman" w:eastAsiaTheme="minorHAnsi" w:hAnsi="Times New Roman" w:cs="Times New Roman"/>
                <w:b w:val="0"/>
                <w:sz w:val="20"/>
                <w:szCs w:val="20"/>
                <w:lang w:eastAsia="en-US"/>
              </w:rPr>
              <w:t xml:space="preserve"> eğitiminin yapılması</w:t>
            </w:r>
          </w:p>
          <w:p w:rsidR="00374CFD" w:rsidRDefault="00374CFD">
            <w:pPr>
              <w:pStyle w:val="ListeParagraf"/>
              <w:spacing w:before="0" w:line="259" w:lineRule="auto"/>
              <w:ind w:left="0" w:hanging="2"/>
              <w:jc w:val="left"/>
              <w:rPr>
                <w:rFonts w:cs="Times New Roman"/>
                <w:bCs w:val="0"/>
                <w:sz w:val="20"/>
                <w:szCs w:val="20"/>
              </w:rPr>
            </w:pPr>
          </w:p>
        </w:tc>
        <w:tc>
          <w:tcPr>
            <w:tcW w:w="330"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shd w:val="clear" w:color="auto" w:fill="E6EED5" w:themeFill="accent3" w:themeFillTint="3F"/>
            <w:vAlign w:val="center"/>
          </w:tcPr>
          <w:p w:rsidR="00374CFD" w:rsidRDefault="007A331E">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*Öğrenci-öğretmen ilişkilerinin ve iletişiminin sağlıklı olarak yürümesi</w:t>
            </w:r>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43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*Okulda kamera sisteminin </w:t>
            </w:r>
            <w:r>
              <w:rPr>
                <w:rFonts w:ascii="Times New Roman" w:eastAsiaTheme="minorHAnsi" w:hAnsi="Times New Roman" w:cs="Times New Roman"/>
                <w:sz w:val="20"/>
                <w:szCs w:val="20"/>
                <w:lang w:eastAsia="en-US"/>
              </w:rPr>
              <w:t>olması</w:t>
            </w:r>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516"/>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vAlign w:val="center"/>
          </w:tcPr>
          <w:p w:rsidR="00374CFD" w:rsidRDefault="007A331E">
            <w:pPr>
              <w:spacing w:after="0" w:line="240"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*Öğrenci devamsızlık oranının düşük olması</w:t>
            </w:r>
          </w:p>
        </w:tc>
        <w:tc>
          <w:tcPr>
            <w:tcW w:w="330"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vAlign w:val="center"/>
          </w:tcPr>
          <w:p w:rsidR="00374CFD" w:rsidRDefault="007A331E">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*Okulun sosyal, kültürel ve sportif etkinliklerde başarılı olması</w:t>
            </w:r>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430" w:type="dxa"/>
            <w:tcBorders>
              <w:left w:val="single" w:sz="4" w:space="0" w:color="auto"/>
              <w:right w:val="single" w:sz="12" w:space="0" w:color="auto"/>
            </w:tcBorders>
            <w:vAlign w:val="center"/>
          </w:tcPr>
          <w:p w:rsidR="00374CFD" w:rsidRDefault="007A331E">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*Okulda yabancı kişilere karşı güvenlik önlemleri alınması</w:t>
            </w:r>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705"/>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shd w:val="clear" w:color="auto" w:fill="E6EED5" w:themeFill="accent3" w:themeFillTint="3F"/>
            <w:vAlign w:val="center"/>
          </w:tcPr>
          <w:p w:rsidR="00374CFD" w:rsidRDefault="00374CFD">
            <w:pPr>
              <w:spacing w:after="0" w:line="240" w:lineRule="auto"/>
              <w:ind w:left="0" w:hanging="2"/>
              <w:rPr>
                <w:rFonts w:ascii="Times New Roman" w:eastAsiaTheme="minorHAnsi" w:hAnsi="Times New Roman" w:cs="Times New Roman"/>
                <w:bCs w:val="0"/>
                <w:sz w:val="20"/>
                <w:szCs w:val="20"/>
                <w:lang w:eastAsia="en-US"/>
              </w:rPr>
            </w:pPr>
          </w:p>
        </w:tc>
        <w:tc>
          <w:tcPr>
            <w:tcW w:w="330"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shd w:val="clear" w:color="auto" w:fill="E6EED5" w:themeFill="accent3" w:themeFillTint="3F"/>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roofErr w:type="gramStart"/>
            <w:r>
              <w:rPr>
                <w:rFonts w:ascii="Times New Roman" w:eastAsiaTheme="minorHAnsi" w:hAnsi="Times New Roman" w:cs="Times New Roman"/>
                <w:sz w:val="20"/>
                <w:szCs w:val="20"/>
                <w:lang w:eastAsia="en-US"/>
              </w:rPr>
              <w:t xml:space="preserve">*Öğrencilerle ilgili konularda velinin okulda rehberlik hizmeti </w:t>
            </w:r>
            <w:r>
              <w:rPr>
                <w:rFonts w:ascii="Times New Roman" w:eastAsiaTheme="minorHAnsi" w:hAnsi="Times New Roman" w:cs="Times New Roman"/>
                <w:sz w:val="20"/>
                <w:szCs w:val="20"/>
                <w:lang w:eastAsia="en-US"/>
              </w:rPr>
              <w:t>alabilmesi.</w:t>
            </w:r>
            <w:proofErr w:type="gramEnd"/>
          </w:p>
          <w:p w:rsidR="00374CFD" w:rsidRDefault="00374CFD">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highlight w:val="white"/>
                <w:lang w:eastAsia="en-US"/>
              </w:rPr>
            </w:pPr>
          </w:p>
        </w:tc>
        <w:tc>
          <w:tcPr>
            <w:tcW w:w="443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roofErr w:type="gramStart"/>
            <w:r>
              <w:rPr>
                <w:rFonts w:ascii="Times New Roman" w:eastAsiaTheme="minorHAnsi" w:hAnsi="Times New Roman" w:cs="Times New Roman"/>
                <w:sz w:val="20"/>
                <w:szCs w:val="20"/>
                <w:highlight w:val="white"/>
                <w:lang w:eastAsia="en-US"/>
              </w:rPr>
              <w:t>*Okul kantininde satılan malzemelerin sağlıklı ve güvenli</w:t>
            </w:r>
            <w:r>
              <w:rPr>
                <w:rFonts w:ascii="Times New Roman" w:eastAsiaTheme="minorHAnsi" w:hAnsi="Times New Roman" w:cs="Times New Roman"/>
                <w:sz w:val="20"/>
                <w:szCs w:val="20"/>
                <w:lang w:eastAsia="en-US"/>
              </w:rPr>
              <w:t xml:space="preserve"> olması.</w:t>
            </w:r>
            <w:proofErr w:type="gramEnd"/>
          </w:p>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610"/>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right w:val="nil"/>
            </w:tcBorders>
            <w:vAlign w:val="center"/>
          </w:tcPr>
          <w:p w:rsidR="00374CFD" w:rsidRDefault="00374CFD">
            <w:pPr>
              <w:spacing w:after="0" w:line="240" w:lineRule="auto"/>
              <w:ind w:left="0" w:hanging="2"/>
              <w:rPr>
                <w:rFonts w:ascii="Times New Roman" w:eastAsiaTheme="minorHAnsi" w:hAnsi="Times New Roman" w:cs="Times New Roman"/>
                <w:bCs w:val="0"/>
                <w:sz w:val="20"/>
                <w:szCs w:val="20"/>
                <w:lang w:eastAsia="en-US"/>
              </w:rPr>
            </w:pPr>
          </w:p>
        </w:tc>
        <w:tc>
          <w:tcPr>
            <w:tcW w:w="330"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right w:val="nil"/>
            </w:tcBorders>
            <w:vAlign w:val="center"/>
          </w:tcPr>
          <w:p w:rsidR="00374CFD" w:rsidRDefault="00374CFD">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highlight w:val="white"/>
                <w:lang w:eastAsia="en-US"/>
              </w:rPr>
            </w:pPr>
          </w:p>
        </w:tc>
        <w:tc>
          <w:tcPr>
            <w:tcW w:w="4430" w:type="dxa"/>
            <w:tcBorders>
              <w:left w:val="single" w:sz="4" w:space="0" w:color="auto"/>
              <w:right w:val="single" w:sz="12" w:space="0" w:color="auto"/>
            </w:tcBorders>
            <w:vAlign w:val="center"/>
          </w:tcPr>
          <w:p w:rsidR="00374CFD" w:rsidRDefault="007A331E">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*Eğitim yöneticileri ve öğretmenlerin Yüksek Lisans ve Doktora çalışmalarını önemsemeleri</w:t>
            </w:r>
          </w:p>
        </w:tc>
      </w:tr>
      <w:tr w:rsidR="00374CFD" w:rsidTr="00374CFD">
        <w:trPr>
          <w:trHeight w:val="222"/>
        </w:trPr>
        <w:tc>
          <w:tcPr>
            <w:cnfStyle w:val="001000000000" w:firstRow="0" w:lastRow="0" w:firstColumn="1" w:lastColumn="0" w:oddVBand="0" w:evenVBand="0" w:oddHBand="0" w:evenHBand="0" w:firstRowFirstColumn="0" w:firstRowLastColumn="0" w:lastRowFirstColumn="0" w:lastRowLastColumn="0"/>
            <w:tcW w:w="4264" w:type="dxa"/>
            <w:tcBorders>
              <w:left w:val="single" w:sz="12" w:space="0" w:color="auto"/>
              <w:bottom w:val="single" w:sz="12" w:space="0" w:color="auto"/>
              <w:right w:val="nil"/>
            </w:tcBorders>
            <w:shd w:val="clear" w:color="auto" w:fill="E6EED5" w:themeFill="accent3" w:themeFillTint="3F"/>
            <w:vAlign w:val="center"/>
          </w:tcPr>
          <w:p w:rsidR="00374CFD" w:rsidRDefault="00374CFD">
            <w:pPr>
              <w:spacing w:after="0" w:line="240" w:lineRule="auto"/>
              <w:ind w:left="0" w:hanging="2"/>
              <w:rPr>
                <w:rFonts w:ascii="Times New Roman" w:eastAsiaTheme="minorHAnsi" w:hAnsi="Times New Roman" w:cs="Times New Roman"/>
                <w:b w:val="0"/>
                <w:bCs w:val="0"/>
                <w:sz w:val="20"/>
                <w:szCs w:val="20"/>
                <w:lang w:eastAsia="en-US"/>
              </w:rPr>
            </w:pPr>
          </w:p>
        </w:tc>
        <w:tc>
          <w:tcPr>
            <w:tcW w:w="330" w:type="dxa"/>
            <w:tcBorders>
              <w:left w:val="single" w:sz="4" w:space="0" w:color="auto"/>
              <w:bottom w:val="single" w:sz="12"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430" w:type="dxa"/>
            <w:tcBorders>
              <w:bottom w:val="single" w:sz="12" w:space="0" w:color="auto"/>
              <w:right w:val="nil"/>
            </w:tcBorders>
            <w:shd w:val="clear" w:color="auto" w:fill="E6EED5" w:themeFill="accent3" w:themeFillTint="3F"/>
            <w:vAlign w:val="center"/>
          </w:tcPr>
          <w:p w:rsidR="00374CFD" w:rsidRDefault="00374CFD">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430" w:type="dxa"/>
            <w:tcBorders>
              <w:left w:val="single" w:sz="4" w:space="0" w:color="auto"/>
              <w:bottom w:val="single" w:sz="12" w:space="0" w:color="auto"/>
              <w:right w:val="single" w:sz="12" w:space="0" w:color="auto"/>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7A331E">
      <w:pPr>
        <w:spacing w:after="0"/>
        <w:ind w:left="0" w:hanging="2"/>
        <w:jc w:val="both"/>
        <w:rPr>
          <w:rFonts w:ascii="Times New Roman" w:hAnsi="Times New Roman" w:cs="Times New Roman"/>
          <w:b/>
        </w:rPr>
      </w:pPr>
      <w:r>
        <w:rPr>
          <w:rFonts w:ascii="Times New Roman" w:hAnsi="Times New Roman" w:cs="Times New Roman"/>
          <w:b/>
        </w:rPr>
        <w:t>İÇSEL FAKTÖRLER</w:t>
      </w:r>
    </w:p>
    <w:p w:rsidR="00374CFD" w:rsidRDefault="007A331E">
      <w:pPr>
        <w:spacing w:after="0"/>
        <w:ind w:left="0" w:hanging="2"/>
        <w:jc w:val="both"/>
        <w:rPr>
          <w:rFonts w:ascii="Times New Roman" w:hAnsi="Times New Roman" w:cs="Times New Roman"/>
          <w:b/>
        </w:rPr>
      </w:pPr>
      <w:r>
        <w:rPr>
          <w:rFonts w:ascii="Times New Roman" w:hAnsi="Times New Roman" w:cs="Times New Roman"/>
          <w:b/>
        </w:rPr>
        <w:t>Güçlü Yönler</w:t>
      </w:r>
    </w:p>
    <w:p w:rsidR="00374CFD" w:rsidRDefault="00374CFD">
      <w:pPr>
        <w:spacing w:after="0"/>
        <w:ind w:leftChars="0" w:left="0" w:firstLineChars="0" w:firstLine="0"/>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374CFD">
      <w:pPr>
        <w:spacing w:after="0"/>
        <w:ind w:left="0" w:hanging="2"/>
        <w:jc w:val="both"/>
        <w:rPr>
          <w:rFonts w:ascii="Times New Roman" w:hAnsi="Times New Roman" w:cs="Times New Roman"/>
          <w:b/>
        </w:rPr>
      </w:pPr>
    </w:p>
    <w:p w:rsidR="00374CFD" w:rsidRDefault="007A331E">
      <w:pPr>
        <w:spacing w:after="0"/>
        <w:ind w:leftChars="0" w:left="0" w:firstLineChars="0" w:firstLine="0"/>
        <w:jc w:val="both"/>
        <w:rPr>
          <w:rFonts w:ascii="Times New Roman" w:hAnsi="Times New Roman" w:cs="Times New Roman"/>
          <w:b/>
        </w:rPr>
      </w:pPr>
      <w:r>
        <w:rPr>
          <w:rFonts w:ascii="Times New Roman" w:hAnsi="Times New Roman" w:cs="Times New Roman"/>
          <w:b/>
        </w:rPr>
        <w:lastRenderedPageBreak/>
        <w:t>Zayıf Yönler</w:t>
      </w:r>
    </w:p>
    <w:p w:rsidR="00374CFD" w:rsidRDefault="00374CFD">
      <w:pPr>
        <w:spacing w:after="0"/>
        <w:ind w:left="0" w:hanging="2"/>
        <w:jc w:val="both"/>
        <w:rPr>
          <w:rFonts w:ascii="Times New Roman" w:hAnsi="Times New Roman" w:cs="Times New Roman"/>
        </w:rPr>
      </w:pPr>
    </w:p>
    <w:tbl>
      <w:tblPr>
        <w:tblStyle w:val="OrtaGlgeleme1-Vurgu3"/>
        <w:tblpPr w:leftFromText="141" w:rightFromText="141" w:vertAnchor="page" w:horzAnchor="margin" w:tblpY="1501"/>
        <w:tblW w:w="0" w:type="auto"/>
        <w:tblLook w:val="04A0" w:firstRow="1" w:lastRow="0" w:firstColumn="1" w:lastColumn="0" w:noHBand="0" w:noVBand="1"/>
      </w:tblPr>
      <w:tblGrid>
        <w:gridCol w:w="4198"/>
        <w:gridCol w:w="316"/>
        <w:gridCol w:w="4360"/>
        <w:gridCol w:w="4360"/>
      </w:tblGrid>
      <w:tr w:rsidR="00374CFD" w:rsidTr="00374CF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98" w:type="dxa"/>
            <w:tcBorders>
              <w:top w:val="single" w:sz="12" w:space="0" w:color="auto"/>
              <w:left w:val="single" w:sz="12" w:space="0" w:color="auto"/>
            </w:tcBorders>
            <w:vAlign w:val="center"/>
          </w:tcPr>
          <w:p w:rsidR="00374CFD" w:rsidRDefault="007A331E">
            <w:pPr>
              <w:spacing w:after="0" w:line="240" w:lineRule="auto"/>
              <w:ind w:left="0" w:right="1"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 xml:space="preserve">Eğitim </w:t>
            </w:r>
            <w:r>
              <w:rPr>
                <w:rFonts w:ascii="Times New Roman" w:eastAsiaTheme="minorHAnsi" w:hAnsi="Times New Roman" w:cs="Times New Roman"/>
                <w:color w:val="auto"/>
                <w:sz w:val="20"/>
                <w:szCs w:val="20"/>
                <w:lang w:eastAsia="en-US"/>
              </w:rPr>
              <w:t>ve Öğretime Erişim</w:t>
            </w:r>
          </w:p>
        </w:tc>
        <w:tc>
          <w:tcPr>
            <w:tcW w:w="316" w:type="dxa"/>
            <w:tcBorders>
              <w:top w:val="single" w:sz="12" w:space="0" w:color="auto"/>
              <w:left w:val="single" w:sz="4" w:space="0" w:color="auto"/>
            </w:tcBorders>
            <w:vAlign w:val="center"/>
          </w:tcPr>
          <w:p w:rsidR="00374CFD" w:rsidRDefault="00374CFD">
            <w:pPr>
              <w:spacing w:after="0" w:line="240" w:lineRule="auto"/>
              <w:ind w:leftChars="0" w:left="0" w:right="1"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top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Eğitim ve Öğretimde Kalite</w:t>
            </w:r>
          </w:p>
        </w:tc>
        <w:tc>
          <w:tcPr>
            <w:tcW w:w="4360" w:type="dxa"/>
            <w:tcBorders>
              <w:top w:val="single" w:sz="12" w:space="0" w:color="auto"/>
              <w:left w:val="single" w:sz="4"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Kurumsal Kapasite</w:t>
            </w:r>
          </w:p>
        </w:tc>
      </w:tr>
      <w:tr w:rsidR="00374CFD" w:rsidTr="00374CFD">
        <w:trPr>
          <w:trHeight w:val="530"/>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*Öğrenci kayıt işlemlerinde adrese dayalı kayıt sisteminin etkin işletilememesi</w:t>
            </w:r>
          </w:p>
        </w:tc>
        <w:tc>
          <w:tcPr>
            <w:tcW w:w="316"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*Okulun akademik başarısının istenilen düzeyde olmaması</w:t>
            </w:r>
          </w:p>
        </w:tc>
        <w:tc>
          <w:tcPr>
            <w:tcW w:w="436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*Nitelikli Hizmet İçi Eğitim faaliyetlerinin </w:t>
            </w:r>
            <w:r>
              <w:rPr>
                <w:rFonts w:ascii="Times New Roman" w:eastAsiaTheme="minorHAnsi" w:hAnsi="Times New Roman" w:cs="Times New Roman"/>
                <w:sz w:val="20"/>
                <w:szCs w:val="20"/>
                <w:lang w:eastAsia="en-US"/>
              </w:rPr>
              <w:t>yetersizliği</w:t>
            </w:r>
          </w:p>
        </w:tc>
      </w:tr>
      <w:tr w:rsidR="00374CFD" w:rsidTr="00374CFD">
        <w:trPr>
          <w:trHeight w:val="530"/>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*Özel eğitim okul ve kurumlarının yaygın ve yeterli olmaması</w:t>
            </w:r>
          </w:p>
        </w:tc>
        <w:tc>
          <w:tcPr>
            <w:tcW w:w="316"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*Kişisel, eğitsel ve mesleki rehberlik hizmetlerinin yetersiz olması</w:t>
            </w:r>
          </w:p>
        </w:tc>
        <w:tc>
          <w:tcPr>
            <w:tcW w:w="436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highlight w:val="white"/>
                <w:lang w:eastAsia="en-US"/>
              </w:rPr>
              <w:t xml:space="preserve">*Bütçe dağıtımında objektif </w:t>
            </w:r>
            <w:proofErr w:type="gramStart"/>
            <w:r>
              <w:rPr>
                <w:rFonts w:ascii="Times New Roman" w:eastAsiaTheme="minorHAnsi" w:hAnsi="Times New Roman" w:cs="Times New Roman"/>
                <w:sz w:val="20"/>
                <w:szCs w:val="20"/>
                <w:highlight w:val="white"/>
                <w:lang w:eastAsia="en-US"/>
              </w:rPr>
              <w:t>kriterlerin</w:t>
            </w:r>
            <w:proofErr w:type="gramEnd"/>
            <w:r>
              <w:rPr>
                <w:rFonts w:ascii="Times New Roman" w:eastAsiaTheme="minorHAnsi" w:hAnsi="Times New Roman" w:cs="Times New Roman"/>
                <w:sz w:val="20"/>
                <w:szCs w:val="20"/>
                <w:lang w:eastAsia="en-US"/>
              </w:rPr>
              <w:t xml:space="preserve"> yetersizliği</w:t>
            </w:r>
          </w:p>
        </w:tc>
      </w:tr>
      <w:tr w:rsidR="00374CFD" w:rsidTr="00374CFD">
        <w:trPr>
          <w:trHeight w:val="519"/>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 xml:space="preserve">*Hayat boyu öğrenme kapsamındaki faaliyetlerin </w:t>
            </w:r>
            <w:r>
              <w:rPr>
                <w:rFonts w:ascii="Times New Roman" w:eastAsiaTheme="minorHAnsi" w:hAnsi="Times New Roman" w:cs="Times New Roman"/>
                <w:b w:val="0"/>
                <w:sz w:val="20"/>
                <w:szCs w:val="20"/>
                <w:lang w:eastAsia="en-US"/>
              </w:rPr>
              <w:t>tanıtımının yetersiz olması</w:t>
            </w:r>
          </w:p>
        </w:tc>
        <w:tc>
          <w:tcPr>
            <w:tcW w:w="316"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*Etkili bir yabancı dil eğitiminin olmaması</w:t>
            </w:r>
          </w:p>
        </w:tc>
        <w:tc>
          <w:tcPr>
            <w:tcW w:w="436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*Hizmet içi eğitimlerin etkinliğinin istenen düzeyde olmaması</w:t>
            </w:r>
          </w:p>
        </w:tc>
      </w:tr>
      <w:tr w:rsidR="00374CFD" w:rsidTr="00374CFD">
        <w:trPr>
          <w:trHeight w:val="880"/>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 xml:space="preserve">*Zorunlu eğitimden ayrılmaların önlenmesine ilişkin etkili bir izleme ve önlemeye dönük yaptırım mekanizmasının </w:t>
            </w:r>
            <w:r>
              <w:rPr>
                <w:rFonts w:ascii="Times New Roman" w:eastAsiaTheme="minorHAnsi" w:hAnsi="Times New Roman" w:cs="Times New Roman"/>
                <w:b w:val="0"/>
                <w:sz w:val="20"/>
                <w:szCs w:val="20"/>
                <w:lang w:eastAsia="en-US"/>
              </w:rPr>
              <w:t>işletilememesi</w:t>
            </w:r>
          </w:p>
        </w:tc>
        <w:tc>
          <w:tcPr>
            <w:tcW w:w="316"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*Zararlı alışkanlıklarla mücadelede eğitimlerin yetersiz oluşu</w:t>
            </w:r>
          </w:p>
        </w:tc>
        <w:tc>
          <w:tcPr>
            <w:tcW w:w="436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*Yönetici, öğretmen ve çalışanların </w:t>
            </w:r>
            <w:proofErr w:type="gramStart"/>
            <w:r>
              <w:rPr>
                <w:rFonts w:ascii="Times New Roman" w:eastAsiaTheme="minorHAnsi" w:hAnsi="Times New Roman" w:cs="Times New Roman"/>
                <w:sz w:val="20"/>
                <w:szCs w:val="20"/>
                <w:lang w:eastAsia="en-US"/>
              </w:rPr>
              <w:t>motivasyon</w:t>
            </w:r>
            <w:proofErr w:type="gramEnd"/>
            <w:r>
              <w:rPr>
                <w:rFonts w:ascii="Times New Roman" w:eastAsiaTheme="minorHAnsi" w:hAnsi="Times New Roman" w:cs="Times New Roman"/>
                <w:sz w:val="20"/>
                <w:szCs w:val="20"/>
                <w:lang w:eastAsia="en-US"/>
              </w:rPr>
              <w:t xml:space="preserve"> ve örgütsel bağlılık düzeylerinin düşük olması</w:t>
            </w:r>
          </w:p>
        </w:tc>
      </w:tr>
      <w:tr w:rsidR="00374CFD" w:rsidTr="00374CFD">
        <w:trPr>
          <w:trHeight w:val="699"/>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shd w:val="clear" w:color="auto" w:fill="E6EED5" w:themeFill="accent3" w:themeFillTint="3F"/>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*Okulda akıllı tahta bulunmaması</w:t>
            </w:r>
          </w:p>
          <w:p w:rsidR="00374CFD" w:rsidRDefault="00374CFD">
            <w:pPr>
              <w:spacing w:after="0" w:line="240" w:lineRule="auto"/>
              <w:ind w:left="0" w:right="1" w:hanging="2"/>
              <w:rPr>
                <w:rFonts w:ascii="Times New Roman" w:eastAsiaTheme="minorHAnsi" w:hAnsi="Times New Roman" w:cs="Times New Roman"/>
                <w:bCs w:val="0"/>
                <w:sz w:val="20"/>
                <w:szCs w:val="20"/>
                <w:lang w:eastAsia="en-US"/>
              </w:rPr>
            </w:pPr>
          </w:p>
        </w:tc>
        <w:tc>
          <w:tcPr>
            <w:tcW w:w="316"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*İl düzeyinde geliştirilen projelerin </w:t>
            </w:r>
            <w:r>
              <w:rPr>
                <w:rFonts w:ascii="Times New Roman" w:eastAsiaTheme="minorHAnsi" w:hAnsi="Times New Roman" w:cs="Times New Roman"/>
                <w:sz w:val="20"/>
                <w:szCs w:val="20"/>
                <w:lang w:eastAsia="en-US"/>
              </w:rPr>
              <w:t>etkin uygulanamaması</w:t>
            </w:r>
          </w:p>
        </w:tc>
        <w:tc>
          <w:tcPr>
            <w:tcW w:w="436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*Geçmiş yıllara ait veri, bilgi ve belgelere ulaşılabilmesine imkân sağlayacak bir arşivleme sisteminin bulunmaması</w:t>
            </w:r>
          </w:p>
        </w:tc>
      </w:tr>
      <w:tr w:rsidR="00374CFD" w:rsidTr="00374CFD">
        <w:trPr>
          <w:trHeight w:val="858"/>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*Okulumuzun merkeze uzak olması</w:t>
            </w:r>
          </w:p>
          <w:p w:rsidR="00374CFD" w:rsidRDefault="00374CFD">
            <w:pPr>
              <w:spacing w:after="0" w:line="240" w:lineRule="auto"/>
              <w:ind w:left="0" w:right="1" w:hanging="2"/>
              <w:rPr>
                <w:rFonts w:ascii="Times New Roman" w:eastAsiaTheme="minorHAnsi" w:hAnsi="Times New Roman" w:cs="Times New Roman"/>
                <w:bCs w:val="0"/>
                <w:sz w:val="20"/>
                <w:szCs w:val="20"/>
                <w:lang w:eastAsia="en-US"/>
              </w:rPr>
            </w:pPr>
          </w:p>
        </w:tc>
        <w:tc>
          <w:tcPr>
            <w:tcW w:w="316"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*Okul-aile-veli iş birliği ve iletişiminin istenilen seviyeye ulaşmış olmaması</w:t>
            </w: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*İzleme ve değerlendirme faaliyetlerinin yetersizliği</w:t>
            </w:r>
          </w:p>
        </w:tc>
      </w:tr>
      <w:tr w:rsidR="00374CFD" w:rsidTr="00374CFD">
        <w:trPr>
          <w:trHeight w:val="564"/>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shd w:val="clear" w:color="auto" w:fill="E6EED5" w:themeFill="accent3" w:themeFillTint="3F"/>
            <w:vAlign w:val="center"/>
          </w:tcPr>
          <w:p w:rsidR="00374CFD" w:rsidRDefault="007A331E">
            <w:pPr>
              <w:spacing w:after="0" w:line="259" w:lineRule="auto"/>
              <w:ind w:left="0"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*Öğrenci velilerinin eğitim seviyelerinin düşük olması</w:t>
            </w:r>
          </w:p>
          <w:p w:rsidR="00374CFD" w:rsidRDefault="00374CFD">
            <w:pPr>
              <w:spacing w:after="0" w:line="259" w:lineRule="auto"/>
              <w:ind w:left="0" w:hanging="2"/>
              <w:rPr>
                <w:rFonts w:ascii="Times New Roman" w:eastAsiaTheme="minorHAnsi" w:hAnsi="Times New Roman" w:cs="Times New Roman"/>
                <w:bCs w:val="0"/>
                <w:sz w:val="20"/>
                <w:szCs w:val="20"/>
                <w:lang w:eastAsia="en-US"/>
              </w:rPr>
            </w:pPr>
          </w:p>
        </w:tc>
        <w:tc>
          <w:tcPr>
            <w:tcW w:w="316"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59"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shd w:val="clear" w:color="auto" w:fill="E6EED5" w:themeFill="accent3" w:themeFillTint="3F"/>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*Kütüphanenin yeterli olmaması</w:t>
            </w: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left w:val="single" w:sz="4" w:space="0" w:color="auto"/>
              <w:right w:val="single" w:sz="12" w:space="0" w:color="auto"/>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677"/>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vAlign w:val="center"/>
          </w:tcPr>
          <w:p w:rsidR="00374CFD" w:rsidRDefault="007A331E">
            <w:pPr>
              <w:spacing w:after="0" w:line="256" w:lineRule="auto"/>
              <w:ind w:leftChars="0" w:left="0" w:firstLineChars="0" w:firstLine="0"/>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*Okulun Fatih Projesi kapsamında olmaması</w:t>
            </w:r>
          </w:p>
          <w:p w:rsidR="00374CFD" w:rsidRDefault="00374CFD">
            <w:pPr>
              <w:spacing w:after="0" w:line="259" w:lineRule="auto"/>
              <w:ind w:left="0" w:hanging="2"/>
              <w:rPr>
                <w:rFonts w:ascii="Times New Roman" w:eastAsiaTheme="minorHAnsi" w:hAnsi="Times New Roman" w:cs="Times New Roman"/>
                <w:bCs w:val="0"/>
                <w:sz w:val="20"/>
                <w:szCs w:val="20"/>
                <w:lang w:eastAsia="en-US"/>
              </w:rPr>
            </w:pPr>
          </w:p>
        </w:tc>
        <w:tc>
          <w:tcPr>
            <w:tcW w:w="316"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eastAsia="en-US"/>
              </w:rPr>
            </w:pPr>
          </w:p>
          <w:p w:rsidR="00374CFD" w:rsidRDefault="00374CFD">
            <w:pPr>
              <w:spacing w:after="0" w:line="259"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*Öğrencilerin okuma alışkanlıklarının yetersiz olması</w:t>
            </w: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left w:val="single" w:sz="4" w:space="0" w:color="auto"/>
              <w:right w:val="single" w:sz="12" w:space="0" w:color="auto"/>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880"/>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right w:val="nil"/>
            </w:tcBorders>
            <w:shd w:val="clear" w:color="auto" w:fill="E6EED5" w:themeFill="accent3" w:themeFillTint="3F"/>
            <w:vAlign w:val="center"/>
          </w:tcPr>
          <w:p w:rsidR="00374CFD" w:rsidRDefault="00374CFD">
            <w:pPr>
              <w:spacing w:after="0" w:line="240" w:lineRule="auto"/>
              <w:ind w:left="0" w:hanging="2"/>
              <w:rPr>
                <w:rFonts w:ascii="Times New Roman" w:eastAsiaTheme="minorHAnsi" w:hAnsi="Times New Roman" w:cs="Times New Roman"/>
                <w:bCs w:val="0"/>
                <w:sz w:val="20"/>
                <w:szCs w:val="20"/>
                <w:lang w:eastAsia="en-US"/>
              </w:rPr>
            </w:pPr>
          </w:p>
        </w:tc>
        <w:tc>
          <w:tcPr>
            <w:tcW w:w="316"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right w:val="nil"/>
            </w:tcBorders>
            <w:shd w:val="clear" w:color="auto" w:fill="E6EED5" w:themeFill="accent3" w:themeFillTint="3F"/>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*Üstün yetenekli bireylerin eğitim ve öğretimine ilişkin politikaların yetersizliği</w:t>
            </w:r>
          </w:p>
          <w:p w:rsidR="00374CFD" w:rsidRDefault="00374CFD">
            <w:pPr>
              <w:spacing w:after="0"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left w:val="single" w:sz="4" w:space="0" w:color="auto"/>
              <w:right w:val="single" w:sz="12" w:space="0" w:color="auto"/>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666"/>
        </w:trPr>
        <w:tc>
          <w:tcPr>
            <w:cnfStyle w:val="001000000000" w:firstRow="0" w:lastRow="0" w:firstColumn="1" w:lastColumn="0" w:oddVBand="0" w:evenVBand="0" w:oddHBand="0" w:evenHBand="0" w:firstRowFirstColumn="0" w:firstRowLastColumn="0" w:lastRowFirstColumn="0" w:lastRowLastColumn="0"/>
            <w:tcW w:w="4198" w:type="dxa"/>
            <w:tcBorders>
              <w:left w:val="single" w:sz="12" w:space="0" w:color="auto"/>
              <w:bottom w:val="single" w:sz="12" w:space="0" w:color="auto"/>
              <w:right w:val="nil"/>
            </w:tcBorders>
            <w:vAlign w:val="center"/>
          </w:tcPr>
          <w:p w:rsidR="00374CFD" w:rsidRDefault="00374CFD">
            <w:pPr>
              <w:spacing w:after="0" w:line="240" w:lineRule="auto"/>
              <w:ind w:left="0" w:hanging="2"/>
              <w:rPr>
                <w:rFonts w:ascii="Times New Roman" w:eastAsiaTheme="minorHAnsi" w:hAnsi="Times New Roman" w:cs="Times New Roman"/>
                <w:bCs w:val="0"/>
                <w:sz w:val="20"/>
                <w:szCs w:val="20"/>
                <w:lang w:eastAsia="en-US"/>
              </w:rPr>
            </w:pPr>
          </w:p>
        </w:tc>
        <w:tc>
          <w:tcPr>
            <w:tcW w:w="316" w:type="dxa"/>
            <w:tcBorders>
              <w:left w:val="single" w:sz="4" w:space="0" w:color="auto"/>
              <w:bottom w:val="single" w:sz="12"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60" w:type="dxa"/>
            <w:tcBorders>
              <w:bottom w:val="single" w:sz="12" w:space="0" w:color="auto"/>
              <w:right w:val="nil"/>
            </w:tcBorders>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*Öğrencilere aile desteğinin yetersizliği</w:t>
            </w: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60" w:type="dxa"/>
            <w:tcBorders>
              <w:left w:val="single" w:sz="4" w:space="0" w:color="auto"/>
              <w:bottom w:val="single" w:sz="12" w:space="0" w:color="auto"/>
              <w:right w:val="single" w:sz="12" w:space="0" w:color="auto"/>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spacing w:after="0"/>
        <w:ind w:left="0" w:hanging="2"/>
        <w:jc w:val="both"/>
        <w:rPr>
          <w:rFonts w:ascii="Times New Roman" w:hAnsi="Times New Roman" w:cs="Times New Roman"/>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keepNext/>
        <w:keepLines/>
        <w:spacing w:before="240" w:after="240" w:line="240" w:lineRule="auto"/>
        <w:ind w:leftChars="0" w:left="0" w:firstLineChars="0" w:firstLine="0"/>
        <w:rPr>
          <w:rFonts w:ascii="Times New Roman" w:eastAsia="Calibri" w:hAnsi="Times New Roman" w:cs="Times New Roman"/>
          <w:color w:val="000000"/>
          <w:sz w:val="32"/>
          <w:szCs w:val="32"/>
        </w:rPr>
      </w:pPr>
    </w:p>
    <w:p w:rsidR="00374CFD" w:rsidRDefault="00374CFD">
      <w:pPr>
        <w:keepNext/>
        <w:keepLines/>
        <w:spacing w:before="240" w:after="240" w:line="240" w:lineRule="auto"/>
        <w:ind w:left="1" w:hanging="3"/>
        <w:rPr>
          <w:rFonts w:ascii="Times New Roman" w:eastAsia="Calibri" w:hAnsi="Times New Roman" w:cs="Times New Roman"/>
          <w:color w:val="000000"/>
          <w:sz w:val="32"/>
          <w:szCs w:val="32"/>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DIŞSAL FAKTÖRLER</w:t>
      </w:r>
    </w:p>
    <w:p w:rsidR="00374CFD" w:rsidRDefault="007A331E">
      <w:pPr>
        <w:ind w:left="0" w:hanging="2"/>
        <w:rPr>
          <w:rFonts w:ascii="Times New Roman" w:hAnsi="Times New Roman" w:cs="Times New Roman"/>
          <w:b/>
        </w:rPr>
      </w:pPr>
      <w:r>
        <w:rPr>
          <w:rFonts w:ascii="Times New Roman" w:hAnsi="Times New Roman" w:cs="Times New Roman"/>
          <w:b/>
        </w:rPr>
        <w:t>Politik Faktörler</w:t>
      </w:r>
    </w:p>
    <w:tbl>
      <w:tblPr>
        <w:tblStyle w:val="OrtaGlgeleme1-Vurgu3"/>
        <w:tblW w:w="0" w:type="auto"/>
        <w:tblLook w:val="04A0" w:firstRow="1" w:lastRow="0" w:firstColumn="1" w:lastColumn="0" w:noHBand="0" w:noVBand="1"/>
      </w:tblPr>
      <w:tblGrid>
        <w:gridCol w:w="6571"/>
        <w:gridCol w:w="6571"/>
      </w:tblGrid>
      <w:tr w:rsidR="00374CFD" w:rsidTr="00374CF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571"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OLUMLU YÖNLER</w:t>
            </w:r>
          </w:p>
        </w:tc>
        <w:tc>
          <w:tcPr>
            <w:tcW w:w="6571"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OLUMSUZ YÖNLER</w:t>
            </w:r>
          </w:p>
        </w:tc>
      </w:tr>
      <w:tr w:rsidR="00374CFD" w:rsidTr="00374CFD">
        <w:trPr>
          <w:trHeight w:val="432"/>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 xml:space="preserve">*Eğitime verilen önem ve eğitim </w:t>
            </w:r>
            <w:r>
              <w:rPr>
                <w:rFonts w:ascii="Times New Roman" w:eastAsiaTheme="minorHAnsi" w:hAnsi="Times New Roman" w:cs="Times New Roman"/>
                <w:b w:val="0"/>
                <w:color w:val="000000"/>
                <w:sz w:val="20"/>
                <w:szCs w:val="20"/>
                <w:lang w:eastAsia="en-US"/>
              </w:rPr>
              <w:t>sürelerinin artması yönünde dünyada</w:t>
            </w:r>
            <w:r>
              <w:rPr>
                <w:rFonts w:ascii="Times New Roman" w:eastAsiaTheme="minorHAnsi" w:hAnsi="Times New Roman" w:cs="Times New Roman"/>
                <w:b w:val="0"/>
                <w:sz w:val="20"/>
                <w:szCs w:val="20"/>
                <w:lang w:eastAsia="en-US"/>
              </w:rPr>
              <w:t xml:space="preserve"> gelişen bilinç ve atılan adımlar</w:t>
            </w:r>
          </w:p>
        </w:tc>
        <w:tc>
          <w:tcPr>
            <w:tcW w:w="6571"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*Her alanda uluslararası rekabette yaşanan</w:t>
            </w:r>
            <w:r>
              <w:rPr>
                <w:rFonts w:ascii="Times New Roman" w:eastAsiaTheme="minorHAnsi" w:hAnsi="Times New Roman" w:cs="Times New Roman"/>
                <w:sz w:val="20"/>
                <w:szCs w:val="20"/>
                <w:lang w:eastAsia="en-US"/>
              </w:rPr>
              <w:t xml:space="preserve"> zorluklar (Krizler vb.)</w:t>
            </w:r>
          </w:p>
        </w:tc>
      </w:tr>
      <w:tr w:rsidR="00374CFD" w:rsidTr="00374CFD">
        <w:trPr>
          <w:trHeight w:val="663"/>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*Dünyada ve ülkemizde okul öncesi eğitim ve mesleki eğitimin</w:t>
            </w:r>
            <w:r>
              <w:rPr>
                <w:rFonts w:ascii="Times New Roman" w:eastAsiaTheme="minorHAnsi" w:hAnsi="Times New Roman" w:cs="Times New Roman"/>
                <w:b w:val="0"/>
                <w:sz w:val="20"/>
                <w:szCs w:val="20"/>
                <w:lang w:eastAsia="en-US"/>
              </w:rPr>
              <w:t xml:space="preserve"> yaygınlaşması</w:t>
            </w:r>
          </w:p>
        </w:tc>
        <w:tc>
          <w:tcPr>
            <w:tcW w:w="6571"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color w:val="000000"/>
                <w:sz w:val="20"/>
                <w:szCs w:val="20"/>
                <w:lang w:eastAsia="en-US"/>
              </w:rPr>
              <w:t>*Globalleşme ile birlikte gelişmiş ülke ve</w:t>
            </w:r>
            <w:r>
              <w:rPr>
                <w:rFonts w:ascii="Times New Roman" w:eastAsiaTheme="minorHAnsi" w:hAnsi="Times New Roman" w:cs="Times New Roman"/>
                <w:sz w:val="20"/>
                <w:szCs w:val="20"/>
                <w:lang w:eastAsia="en-US"/>
              </w:rPr>
              <w:t xml:space="preserve"> yüksek teknolojiye sahip kurumlarla yaşanan rekabetin olumsuz etkilerinin eğitim ve öğretime yansımaları</w:t>
            </w:r>
          </w:p>
        </w:tc>
      </w:tr>
      <w:tr w:rsidR="00374CFD" w:rsidTr="00374CFD">
        <w:trPr>
          <w:trHeight w:val="648"/>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*AB Uyum Süreci</w:t>
            </w:r>
          </w:p>
        </w:tc>
        <w:tc>
          <w:tcPr>
            <w:tcW w:w="6571"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*Personel politikaları nedeni ile</w:t>
            </w:r>
            <w:r>
              <w:rPr>
                <w:rFonts w:ascii="Times New Roman" w:eastAsiaTheme="minorHAnsi" w:hAnsi="Times New Roman" w:cs="Times New Roman"/>
                <w:sz w:val="20"/>
                <w:szCs w:val="20"/>
                <w:lang w:eastAsia="en-US"/>
              </w:rPr>
              <w:t xml:space="preserve"> okul/kurumlarda yaşanan destek personel yetersizliği ve bunu telafi edebilecek hizmet alımında yaşa</w:t>
            </w:r>
            <w:r>
              <w:rPr>
                <w:rFonts w:ascii="Times New Roman" w:eastAsiaTheme="minorHAnsi" w:hAnsi="Times New Roman" w:cs="Times New Roman"/>
                <w:sz w:val="20"/>
                <w:szCs w:val="20"/>
                <w:lang w:eastAsia="en-US"/>
              </w:rPr>
              <w:t>nan kaynak sorunu</w:t>
            </w:r>
          </w:p>
        </w:tc>
      </w:tr>
      <w:tr w:rsidR="00374CFD" w:rsidTr="00374CFD">
        <w:trPr>
          <w:trHeight w:val="432"/>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 xml:space="preserve">*Dünyada kurumsal ve bireysel </w:t>
            </w:r>
            <w:proofErr w:type="gramStart"/>
            <w:r>
              <w:rPr>
                <w:rFonts w:ascii="Times New Roman" w:eastAsiaTheme="minorHAnsi" w:hAnsi="Times New Roman" w:cs="Times New Roman"/>
                <w:b w:val="0"/>
                <w:color w:val="000000"/>
                <w:sz w:val="20"/>
                <w:szCs w:val="20"/>
                <w:lang w:eastAsia="en-US"/>
              </w:rPr>
              <w:t>bazda</w:t>
            </w:r>
            <w:proofErr w:type="gramEnd"/>
            <w:r>
              <w:rPr>
                <w:rFonts w:ascii="Times New Roman" w:eastAsiaTheme="minorHAnsi" w:hAnsi="Times New Roman" w:cs="Times New Roman"/>
                <w:b w:val="0"/>
                <w:color w:val="000000"/>
                <w:sz w:val="20"/>
                <w:szCs w:val="20"/>
                <w:lang w:eastAsia="en-US"/>
              </w:rPr>
              <w:t xml:space="preserve"> sürekli gelişmeyi hedefleyen bilinç</w:t>
            </w:r>
            <w:r>
              <w:rPr>
                <w:rFonts w:ascii="Times New Roman" w:eastAsiaTheme="minorHAnsi" w:hAnsi="Times New Roman" w:cs="Times New Roman"/>
                <w:b w:val="0"/>
                <w:sz w:val="20"/>
                <w:szCs w:val="20"/>
                <w:lang w:eastAsia="en-US"/>
              </w:rPr>
              <w:t xml:space="preserve"> düzeyinin artması</w:t>
            </w:r>
          </w:p>
        </w:tc>
        <w:tc>
          <w:tcPr>
            <w:tcW w:w="6571" w:type="dxa"/>
            <w:tcBorders>
              <w:left w:val="single" w:sz="12" w:space="0" w:color="auto"/>
              <w:right w:val="single" w:sz="12" w:space="0" w:color="auto"/>
            </w:tcBorders>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32"/>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*Mevzuatta günün yaklaşım ve ihtiyaçlarına uygun gerçekleştirilen</w:t>
            </w:r>
            <w:r>
              <w:rPr>
                <w:rFonts w:ascii="Times New Roman" w:eastAsiaTheme="minorHAnsi" w:hAnsi="Times New Roman" w:cs="Times New Roman"/>
                <w:b w:val="0"/>
                <w:sz w:val="20"/>
                <w:szCs w:val="20"/>
                <w:lang w:eastAsia="en-US"/>
              </w:rPr>
              <w:t xml:space="preserve"> değişimler</w:t>
            </w:r>
          </w:p>
        </w:tc>
        <w:tc>
          <w:tcPr>
            <w:tcW w:w="6571" w:type="dxa"/>
            <w:tcBorders>
              <w:left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648"/>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 xml:space="preserve">*Ülkemizde; katılımcı, planlı, gelişimci, şeffaf ve performansa </w:t>
            </w:r>
            <w:r>
              <w:rPr>
                <w:rFonts w:ascii="Times New Roman" w:eastAsiaTheme="minorHAnsi" w:hAnsi="Times New Roman" w:cs="Times New Roman"/>
                <w:b w:val="0"/>
                <w:color w:val="000000"/>
                <w:sz w:val="20"/>
                <w:szCs w:val="20"/>
                <w:lang w:eastAsia="en-US"/>
              </w:rPr>
              <w:t>dayalı</w:t>
            </w:r>
            <w:r>
              <w:rPr>
                <w:rFonts w:ascii="Times New Roman" w:eastAsiaTheme="minorHAnsi" w:hAnsi="Times New Roman" w:cs="Times New Roman"/>
                <w:b w:val="0"/>
                <w:sz w:val="20"/>
                <w:szCs w:val="20"/>
                <w:lang w:eastAsia="en-US"/>
              </w:rPr>
              <w:t xml:space="preserve"> stratejik yönetim” anlayışına geçme çabaları</w:t>
            </w:r>
          </w:p>
        </w:tc>
        <w:tc>
          <w:tcPr>
            <w:tcW w:w="6571" w:type="dxa"/>
            <w:tcBorders>
              <w:left w:val="single" w:sz="12" w:space="0" w:color="auto"/>
              <w:right w:val="single" w:sz="12" w:space="0" w:color="auto"/>
            </w:tcBorders>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663"/>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 xml:space="preserve">*Bakanlığımızca, eğitimde öğrenci merkezli ve </w:t>
            </w:r>
            <w:proofErr w:type="spellStart"/>
            <w:r>
              <w:rPr>
                <w:rFonts w:ascii="Times New Roman" w:eastAsiaTheme="minorHAnsi" w:hAnsi="Times New Roman" w:cs="Times New Roman"/>
                <w:b w:val="0"/>
                <w:color w:val="000000"/>
                <w:sz w:val="20"/>
                <w:szCs w:val="20"/>
                <w:lang w:eastAsia="en-US"/>
              </w:rPr>
              <w:t>yapılandırmacı</w:t>
            </w:r>
            <w:proofErr w:type="spellEnd"/>
            <w:r>
              <w:rPr>
                <w:rFonts w:ascii="Times New Roman" w:eastAsiaTheme="minorHAnsi" w:hAnsi="Times New Roman" w:cs="Times New Roman"/>
                <w:b w:val="0"/>
                <w:color w:val="000000"/>
                <w:sz w:val="20"/>
                <w:szCs w:val="20"/>
                <w:lang w:eastAsia="en-US"/>
              </w:rPr>
              <w:t xml:space="preserve"> eğitim yakl</w:t>
            </w:r>
            <w:r>
              <w:rPr>
                <w:rFonts w:ascii="Times New Roman" w:eastAsiaTheme="minorHAnsi" w:hAnsi="Times New Roman" w:cs="Times New Roman"/>
                <w:b w:val="0"/>
                <w:sz w:val="20"/>
                <w:szCs w:val="20"/>
                <w:highlight w:val="white"/>
                <w:lang w:eastAsia="en-US"/>
              </w:rPr>
              <w:t>aşımları ile mesleki eğitimde yeterliğe dayalı modüler eğitim sistemine</w:t>
            </w:r>
            <w:r>
              <w:rPr>
                <w:rFonts w:ascii="Times New Roman" w:eastAsiaTheme="minorHAnsi" w:hAnsi="Times New Roman" w:cs="Times New Roman"/>
                <w:b w:val="0"/>
                <w:sz w:val="20"/>
                <w:szCs w:val="20"/>
                <w:lang w:eastAsia="en-US"/>
              </w:rPr>
              <w:t xml:space="preserve"> geçilmesi</w:t>
            </w:r>
          </w:p>
        </w:tc>
        <w:tc>
          <w:tcPr>
            <w:tcW w:w="6571" w:type="dxa"/>
            <w:tcBorders>
              <w:left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32"/>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highlight w:val="white"/>
                <w:lang w:eastAsia="en-US"/>
              </w:rPr>
              <w:t xml:space="preserve">*Bakanlığımızca görevde yükselme ve kariyer </w:t>
            </w:r>
            <w:r>
              <w:rPr>
                <w:rFonts w:ascii="Times New Roman" w:eastAsiaTheme="minorHAnsi" w:hAnsi="Times New Roman" w:cs="Times New Roman"/>
                <w:b w:val="0"/>
                <w:color w:val="000000"/>
                <w:sz w:val="20"/>
                <w:szCs w:val="20"/>
                <w:highlight w:val="white"/>
                <w:lang w:eastAsia="en-US"/>
              </w:rPr>
              <w:t>basamakları vb. konulardaki</w:t>
            </w:r>
            <w:r>
              <w:rPr>
                <w:rFonts w:ascii="Times New Roman" w:eastAsiaTheme="minorHAnsi" w:hAnsi="Times New Roman" w:cs="Times New Roman"/>
                <w:b w:val="0"/>
                <w:sz w:val="20"/>
                <w:szCs w:val="20"/>
                <w:lang w:eastAsia="en-US"/>
              </w:rPr>
              <w:t xml:space="preserve"> geliştirilen politikalar</w:t>
            </w:r>
          </w:p>
        </w:tc>
        <w:tc>
          <w:tcPr>
            <w:tcW w:w="6571" w:type="dxa"/>
            <w:tcBorders>
              <w:left w:val="single" w:sz="12" w:space="0" w:color="auto"/>
              <w:right w:val="single" w:sz="12" w:space="0" w:color="auto"/>
            </w:tcBorders>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32"/>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*18 yaşından küçük herkesin (öğrencilerin) sosyal güvence kapsamına</w:t>
            </w:r>
            <w:r>
              <w:rPr>
                <w:rFonts w:ascii="Times New Roman" w:eastAsiaTheme="minorHAnsi" w:hAnsi="Times New Roman" w:cs="Times New Roman"/>
                <w:b w:val="0"/>
                <w:sz w:val="20"/>
                <w:szCs w:val="20"/>
                <w:lang w:eastAsia="en-US"/>
              </w:rPr>
              <w:t xml:space="preserve"> alınması</w:t>
            </w:r>
          </w:p>
        </w:tc>
        <w:tc>
          <w:tcPr>
            <w:tcW w:w="6571" w:type="dxa"/>
            <w:tcBorders>
              <w:left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216"/>
        </w:trPr>
        <w:tc>
          <w:tcPr>
            <w:cnfStyle w:val="001000000000" w:firstRow="0" w:lastRow="0" w:firstColumn="1" w:lastColumn="0" w:oddVBand="0" w:evenVBand="0" w:oddHBand="0" w:evenHBand="0" w:firstRowFirstColumn="0" w:firstRowLastColumn="0" w:lastRowFirstColumn="0" w:lastRowLastColumn="0"/>
            <w:tcW w:w="6571" w:type="dxa"/>
            <w:tcBorders>
              <w:left w:val="single" w:sz="12" w:space="0" w:color="auto"/>
              <w:bottom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*Bakanlığımızın ücretsiz ders kitabı dağıtımını yapması</w:t>
            </w:r>
          </w:p>
        </w:tc>
        <w:tc>
          <w:tcPr>
            <w:tcW w:w="6571" w:type="dxa"/>
            <w:tcBorders>
              <w:left w:val="single" w:sz="12" w:space="0" w:color="auto"/>
              <w:bottom w:val="single" w:sz="12" w:space="0" w:color="auto"/>
              <w:right w:val="single" w:sz="12" w:space="0" w:color="auto"/>
            </w:tcBorders>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spacing w:after="0"/>
        <w:ind w:left="0" w:hanging="2"/>
        <w:jc w:val="both"/>
        <w:rPr>
          <w:rFonts w:ascii="Times New Roman" w:hAnsi="Times New Roman" w:cs="Times New Roman"/>
        </w:rPr>
      </w:pPr>
    </w:p>
    <w:p w:rsidR="00374CFD" w:rsidRDefault="00374CFD">
      <w:pPr>
        <w:ind w:leftChars="0" w:left="0" w:firstLineChars="0" w:firstLine="0"/>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Ekonomik Yönler</w:t>
      </w:r>
    </w:p>
    <w:tbl>
      <w:tblPr>
        <w:tblStyle w:val="OrtaGlgeleme1-Vurgu3"/>
        <w:tblW w:w="0" w:type="auto"/>
        <w:tblLook w:val="04A0" w:firstRow="1" w:lastRow="0" w:firstColumn="1" w:lastColumn="0" w:noHBand="0" w:noVBand="1"/>
      </w:tblPr>
      <w:tblGrid>
        <w:gridCol w:w="6444"/>
        <w:gridCol w:w="6444"/>
      </w:tblGrid>
      <w:tr w:rsidR="00374CFD" w:rsidTr="00374CF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444"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OLUMLU YÖNLER</w:t>
            </w:r>
          </w:p>
        </w:tc>
        <w:tc>
          <w:tcPr>
            <w:tcW w:w="6444"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OLUMSUZ YÖNLER</w:t>
            </w:r>
          </w:p>
        </w:tc>
      </w:tr>
      <w:tr w:rsidR="00374CFD" w:rsidTr="00374CFD">
        <w:trPr>
          <w:trHeight w:val="804"/>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 xml:space="preserve">*İlimiz </w:t>
            </w:r>
            <w:r>
              <w:rPr>
                <w:rFonts w:ascii="Times New Roman" w:eastAsiaTheme="minorHAnsi" w:hAnsi="Times New Roman" w:cs="Times New Roman"/>
                <w:b w:val="0"/>
                <w:color w:val="000000"/>
                <w:sz w:val="20"/>
                <w:szCs w:val="20"/>
                <w:highlight w:val="white"/>
                <w:lang w:eastAsia="en-US"/>
              </w:rPr>
              <w:t>tarım, tarıma dayalı endüstri ve gelişmekte olan sanayisiyle</w:t>
            </w:r>
            <w:r>
              <w:rPr>
                <w:rFonts w:ascii="Times New Roman" w:eastAsiaTheme="minorHAnsi" w:hAnsi="Times New Roman" w:cs="Times New Roman"/>
                <w:b w:val="0"/>
                <w:sz w:val="20"/>
                <w:szCs w:val="20"/>
                <w:highlight w:val="white"/>
                <w:lang w:eastAsia="en-US"/>
              </w:rPr>
              <w:t xml:space="preserve"> komşu illere göre </w:t>
            </w:r>
            <w:r>
              <w:rPr>
                <w:rFonts w:ascii="Times New Roman" w:eastAsiaTheme="minorHAnsi" w:hAnsi="Times New Roman" w:cs="Times New Roman"/>
                <w:b w:val="0"/>
                <w:color w:val="000000"/>
                <w:sz w:val="20"/>
                <w:szCs w:val="20"/>
                <w:highlight w:val="white"/>
                <w:lang w:eastAsia="en-US"/>
              </w:rPr>
              <w:t>ekonomik</w:t>
            </w:r>
            <w:r>
              <w:rPr>
                <w:rFonts w:ascii="Times New Roman" w:eastAsiaTheme="minorHAnsi" w:hAnsi="Times New Roman" w:cs="Times New Roman"/>
                <w:b w:val="0"/>
                <w:sz w:val="20"/>
                <w:szCs w:val="20"/>
                <w:highlight w:val="white"/>
                <w:lang w:eastAsia="en-US"/>
              </w:rPr>
              <w:t xml:space="preserve"> olarak gelişmişliğinin,   insan </w:t>
            </w:r>
            <w:proofErr w:type="gramStart"/>
            <w:r>
              <w:rPr>
                <w:rFonts w:ascii="Times New Roman" w:eastAsiaTheme="minorHAnsi" w:hAnsi="Times New Roman" w:cs="Times New Roman"/>
                <w:b w:val="0"/>
                <w:sz w:val="20"/>
                <w:szCs w:val="20"/>
                <w:highlight w:val="white"/>
                <w:lang w:eastAsia="en-US"/>
              </w:rPr>
              <w:t>kaynaklarına  ve</w:t>
            </w:r>
            <w:proofErr w:type="gramEnd"/>
            <w:r>
              <w:rPr>
                <w:rFonts w:ascii="Times New Roman" w:eastAsiaTheme="minorHAnsi" w:hAnsi="Times New Roman" w:cs="Times New Roman"/>
                <w:b w:val="0"/>
                <w:sz w:val="20"/>
                <w:szCs w:val="20"/>
                <w:highlight w:val="white"/>
                <w:lang w:eastAsia="en-US"/>
              </w:rPr>
              <w:t xml:space="preserve">  dolaylı  olarak  eğitime  bakış  açısına   olumlu</w:t>
            </w:r>
            <w:r>
              <w:rPr>
                <w:rFonts w:ascii="Times New Roman" w:eastAsiaTheme="minorHAnsi" w:hAnsi="Times New Roman" w:cs="Times New Roman"/>
                <w:b w:val="0"/>
                <w:sz w:val="20"/>
                <w:szCs w:val="20"/>
                <w:lang w:eastAsia="en-US"/>
              </w:rPr>
              <w:t xml:space="preserve"> yansımaları</w:t>
            </w:r>
          </w:p>
        </w:tc>
        <w:tc>
          <w:tcPr>
            <w:tcW w:w="6444"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*Üretimde kullanılan teknolojiler ve piyasa</w:t>
            </w:r>
            <w:r>
              <w:rPr>
                <w:rFonts w:ascii="Times New Roman" w:eastAsiaTheme="minorHAnsi" w:hAnsi="Times New Roman" w:cs="Times New Roman"/>
                <w:sz w:val="20"/>
                <w:szCs w:val="20"/>
                <w:lang w:eastAsia="en-US"/>
              </w:rPr>
              <w:t xml:space="preserve"> şartlarındaki değişmeler nedeniyle küçük işletmelerin yok olması sonucu ailelerin yaşadığı ekonomik sorunların eğitime yansımaları</w:t>
            </w:r>
          </w:p>
        </w:tc>
      </w:tr>
      <w:tr w:rsidR="00374CFD" w:rsidTr="00374CFD">
        <w:trPr>
          <w:trHeight w:val="804"/>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*Komşu iller ve ülkemizin doğu-batı-kuzey-güney istikametinde</w:t>
            </w:r>
            <w:r>
              <w:rPr>
                <w:rFonts w:ascii="Times New Roman" w:eastAsiaTheme="minorHAnsi" w:hAnsi="Times New Roman" w:cs="Times New Roman"/>
                <w:b w:val="0"/>
                <w:sz w:val="20"/>
                <w:szCs w:val="20"/>
                <w:highlight w:val="white"/>
                <w:lang w:eastAsia="en-US"/>
              </w:rPr>
              <w:t xml:space="preserve"> demiryolu ve karayolu bağlantıları nedeniyle merkezi konumda</w:t>
            </w:r>
            <w:r>
              <w:rPr>
                <w:rFonts w:ascii="Times New Roman" w:eastAsiaTheme="minorHAnsi" w:hAnsi="Times New Roman" w:cs="Times New Roman"/>
                <w:b w:val="0"/>
                <w:sz w:val="20"/>
                <w:szCs w:val="20"/>
                <w:lang w:eastAsia="en-US"/>
              </w:rPr>
              <w:t xml:space="preserve"> olması</w:t>
            </w:r>
          </w:p>
        </w:tc>
        <w:tc>
          <w:tcPr>
            <w:tcW w:w="6444"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color w:val="000000"/>
                <w:sz w:val="20"/>
                <w:szCs w:val="20"/>
                <w:lang w:eastAsia="en-US"/>
              </w:rPr>
              <w:t>*Eğitim ve öğretimde kullanılan cihaz ve</w:t>
            </w:r>
            <w:r>
              <w:rPr>
                <w:rFonts w:ascii="Times New Roman" w:eastAsiaTheme="minorHAnsi" w:hAnsi="Times New Roman" w:cs="Times New Roman"/>
                <w:sz w:val="20"/>
                <w:szCs w:val="20"/>
                <w:lang w:eastAsia="en-US"/>
              </w:rPr>
              <w:t xml:space="preserve"> makinelerin yüksek teknolojilere sahip olması nedeniyle bakım, onarımlarının pahalı olması dolayısıyla okulların maddi yönden zorlanması</w:t>
            </w:r>
          </w:p>
        </w:tc>
      </w:tr>
      <w:tr w:rsidR="00374CFD" w:rsidTr="00374CFD">
        <w:trPr>
          <w:trHeight w:val="402"/>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w:t>
            </w:r>
            <w:proofErr w:type="gramStart"/>
            <w:r>
              <w:rPr>
                <w:rFonts w:ascii="Times New Roman" w:eastAsiaTheme="minorHAnsi" w:hAnsi="Times New Roman" w:cs="Times New Roman"/>
                <w:b w:val="0"/>
                <w:color w:val="000000"/>
                <w:sz w:val="20"/>
                <w:szCs w:val="20"/>
                <w:highlight w:val="white"/>
                <w:lang w:eastAsia="en-US"/>
              </w:rPr>
              <w:t>Uluslar arası</w:t>
            </w:r>
            <w:proofErr w:type="gramEnd"/>
            <w:r>
              <w:rPr>
                <w:rFonts w:ascii="Times New Roman" w:eastAsiaTheme="minorHAnsi" w:hAnsi="Times New Roman" w:cs="Times New Roman"/>
                <w:b w:val="0"/>
                <w:color w:val="000000"/>
                <w:sz w:val="20"/>
                <w:szCs w:val="20"/>
                <w:highlight w:val="white"/>
                <w:lang w:eastAsia="en-US"/>
              </w:rPr>
              <w:t xml:space="preserve"> havayolu ulaşımının </w:t>
            </w:r>
            <w:r>
              <w:rPr>
                <w:rFonts w:ascii="Times New Roman" w:eastAsiaTheme="minorHAnsi" w:hAnsi="Times New Roman" w:cs="Times New Roman"/>
                <w:b w:val="0"/>
                <w:sz w:val="20"/>
                <w:szCs w:val="20"/>
                <w:lang w:eastAsia="en-US"/>
              </w:rPr>
              <w:t>gelişmekte olması</w:t>
            </w:r>
          </w:p>
        </w:tc>
        <w:tc>
          <w:tcPr>
            <w:tcW w:w="6444"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color w:val="000000"/>
                <w:sz w:val="20"/>
                <w:szCs w:val="20"/>
                <w:lang w:eastAsia="en-US"/>
              </w:rPr>
              <w:t>*Bilim ve teknol</w:t>
            </w:r>
            <w:r>
              <w:rPr>
                <w:rFonts w:ascii="Times New Roman" w:eastAsiaTheme="minorHAnsi" w:hAnsi="Times New Roman" w:cs="Times New Roman"/>
                <w:color w:val="000000"/>
                <w:sz w:val="20"/>
                <w:szCs w:val="20"/>
                <w:lang w:eastAsia="en-US"/>
              </w:rPr>
              <w:t>ojideki ilerlemeler nedeniyle</w:t>
            </w:r>
            <w:r>
              <w:rPr>
                <w:rFonts w:ascii="Times New Roman" w:eastAsiaTheme="minorHAnsi" w:hAnsi="Times New Roman" w:cs="Times New Roman"/>
                <w:sz w:val="20"/>
                <w:szCs w:val="20"/>
                <w:lang w:eastAsia="en-US"/>
              </w:rPr>
              <w:t xml:space="preserve"> gelişen yeni meslek ve iş alanlarından kaynaklanan sorunlar</w:t>
            </w:r>
          </w:p>
        </w:tc>
      </w:tr>
      <w:tr w:rsidR="00374CFD" w:rsidTr="00374CFD">
        <w:trPr>
          <w:trHeight w:val="618"/>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*Hızlı tren projesinin ilimizin merkez konumunda olması</w:t>
            </w:r>
          </w:p>
        </w:tc>
        <w:tc>
          <w:tcPr>
            <w:tcW w:w="6444"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color w:val="000000"/>
                <w:sz w:val="20"/>
                <w:szCs w:val="20"/>
                <w:lang w:eastAsia="en-US"/>
              </w:rPr>
              <w:t>*Eğitimde kullanılan ders araç, gereçlerine dayalı</w:t>
            </w:r>
            <w:r>
              <w:rPr>
                <w:rFonts w:ascii="Times New Roman" w:eastAsiaTheme="minorHAnsi" w:hAnsi="Times New Roman" w:cs="Times New Roman"/>
                <w:sz w:val="20"/>
                <w:szCs w:val="20"/>
                <w:lang w:eastAsia="en-US"/>
              </w:rPr>
              <w:t xml:space="preserve"> giderlerin artması nedeniyle ailelerin ve eğitim kurumlarının bu ihtiyaçları karşılamada yetersiz kalması</w:t>
            </w:r>
          </w:p>
        </w:tc>
      </w:tr>
      <w:tr w:rsidR="00374CFD" w:rsidTr="00374CFD">
        <w:trPr>
          <w:trHeight w:val="402"/>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 xml:space="preserve">*İlimizin en önemli tarımsal ürünlerinin ülkemizin </w:t>
            </w:r>
            <w:r>
              <w:rPr>
                <w:rFonts w:ascii="Times New Roman" w:eastAsiaTheme="minorHAnsi" w:hAnsi="Times New Roman" w:cs="Times New Roman"/>
                <w:b w:val="0"/>
                <w:sz w:val="20"/>
                <w:szCs w:val="20"/>
                <w:lang w:eastAsia="en-US"/>
              </w:rPr>
              <w:t>gelirinde önemli bir paya sahip olması</w:t>
            </w:r>
          </w:p>
        </w:tc>
        <w:tc>
          <w:tcPr>
            <w:tcW w:w="6444"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*İlimizde, kırsaldan </w:t>
            </w:r>
            <w:proofErr w:type="gramStart"/>
            <w:r>
              <w:rPr>
                <w:rFonts w:ascii="Times New Roman" w:eastAsiaTheme="minorHAnsi" w:hAnsi="Times New Roman" w:cs="Times New Roman"/>
                <w:color w:val="000000"/>
                <w:sz w:val="20"/>
                <w:szCs w:val="20"/>
                <w:lang w:eastAsia="en-US"/>
              </w:rPr>
              <w:t>kent  merkezine</w:t>
            </w:r>
            <w:proofErr w:type="gramEnd"/>
            <w:r>
              <w:rPr>
                <w:rFonts w:ascii="Times New Roman" w:eastAsiaTheme="minorHAnsi" w:hAnsi="Times New Roman" w:cs="Times New Roman"/>
                <w:color w:val="000000"/>
                <w:sz w:val="20"/>
                <w:szCs w:val="20"/>
                <w:lang w:eastAsia="en-US"/>
              </w:rPr>
              <w:t xml:space="preserve"> doğru yaşanan</w:t>
            </w:r>
            <w:r>
              <w:rPr>
                <w:rFonts w:ascii="Times New Roman" w:eastAsiaTheme="minorHAnsi" w:hAnsi="Times New Roman" w:cs="Times New Roman"/>
                <w:sz w:val="20"/>
                <w:szCs w:val="20"/>
                <w:lang w:eastAsia="en-US"/>
              </w:rPr>
              <w:t xml:space="preserve"> iç göçten dolayı okul yapımı planlamasında sıkıntı yaşanması</w:t>
            </w:r>
          </w:p>
        </w:tc>
      </w:tr>
      <w:tr w:rsidR="00374CFD" w:rsidTr="00374CFD">
        <w:trPr>
          <w:trHeight w:val="202"/>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highlight w:val="white"/>
                <w:lang w:eastAsia="en-US"/>
              </w:rPr>
            </w:pPr>
            <w:r>
              <w:rPr>
                <w:rFonts w:ascii="Times New Roman" w:eastAsiaTheme="minorHAnsi" w:hAnsi="Times New Roman" w:cs="Times New Roman"/>
                <w:b w:val="0"/>
                <w:color w:val="000000"/>
                <w:sz w:val="20"/>
                <w:szCs w:val="20"/>
                <w:lang w:eastAsia="en-US"/>
              </w:rPr>
              <w:t>*Sanayi, zirai ve kültürel fuar sayılarının artması</w:t>
            </w:r>
          </w:p>
        </w:tc>
        <w:tc>
          <w:tcPr>
            <w:tcW w:w="6444" w:type="dxa"/>
            <w:tcBorders>
              <w:left w:val="single" w:sz="12" w:space="0" w:color="auto"/>
              <w:right w:val="single" w:sz="12" w:space="0" w:color="auto"/>
            </w:tcBorders>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02"/>
        </w:trPr>
        <w:tc>
          <w:tcPr>
            <w:cnfStyle w:val="001000000000" w:firstRow="0" w:lastRow="0" w:firstColumn="1" w:lastColumn="0" w:oddVBand="0" w:evenVBand="0" w:oddHBand="0" w:evenHBand="0" w:firstRowFirstColumn="0" w:firstRowLastColumn="0" w:lastRowFirstColumn="0" w:lastRowLastColumn="0"/>
            <w:tcW w:w="6444" w:type="dxa"/>
            <w:tcBorders>
              <w:left w:val="single" w:sz="12" w:space="0" w:color="auto"/>
              <w:bottom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highlight w:val="white"/>
                <w:lang w:eastAsia="en-US"/>
              </w:rPr>
              <w:t>*</w:t>
            </w:r>
            <w:proofErr w:type="gramStart"/>
            <w:r>
              <w:rPr>
                <w:rFonts w:ascii="Times New Roman" w:eastAsiaTheme="minorHAnsi" w:hAnsi="Times New Roman" w:cs="Times New Roman"/>
                <w:b w:val="0"/>
                <w:color w:val="000000"/>
                <w:sz w:val="20"/>
                <w:szCs w:val="20"/>
                <w:highlight w:val="white"/>
                <w:lang w:eastAsia="en-US"/>
              </w:rPr>
              <w:t>İnşaat  sektöründe</w:t>
            </w:r>
            <w:proofErr w:type="gramEnd"/>
            <w:r>
              <w:rPr>
                <w:rFonts w:ascii="Times New Roman" w:eastAsiaTheme="minorHAnsi" w:hAnsi="Times New Roman" w:cs="Times New Roman"/>
                <w:b w:val="0"/>
                <w:color w:val="000000"/>
                <w:sz w:val="20"/>
                <w:szCs w:val="20"/>
                <w:highlight w:val="white"/>
                <w:lang w:eastAsia="en-US"/>
              </w:rPr>
              <w:t xml:space="preserve">  kullanılan   teknolojiler   nedeni   ile   okul</w:t>
            </w:r>
            <w:r>
              <w:rPr>
                <w:rFonts w:ascii="Times New Roman" w:eastAsiaTheme="minorHAnsi" w:hAnsi="Times New Roman" w:cs="Times New Roman"/>
                <w:b w:val="0"/>
                <w:sz w:val="20"/>
                <w:szCs w:val="20"/>
                <w:lang w:eastAsia="en-US"/>
              </w:rPr>
              <w:t xml:space="preserve"> yapımlarının hızlanması</w:t>
            </w:r>
          </w:p>
        </w:tc>
        <w:tc>
          <w:tcPr>
            <w:tcW w:w="6444" w:type="dxa"/>
            <w:tcBorders>
              <w:left w:val="single" w:sz="12" w:space="0" w:color="auto"/>
              <w:bottom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spacing w:after="0"/>
        <w:ind w:left="0" w:hanging="2"/>
        <w:jc w:val="both"/>
        <w:rPr>
          <w:rFonts w:ascii="Times New Roman" w:hAnsi="Times New Roman" w:cs="Times New Roman"/>
        </w:rPr>
      </w:pPr>
    </w:p>
    <w:p w:rsidR="00374CFD" w:rsidRDefault="00374CFD">
      <w:pPr>
        <w:ind w:left="0" w:hanging="2"/>
        <w:rPr>
          <w:rFonts w:ascii="Times New Roman" w:hAnsi="Times New Roman" w:cs="Times New Roman"/>
          <w:b/>
        </w:rPr>
      </w:pPr>
      <w:bookmarkStart w:id="13" w:name="_3as4poj" w:colFirst="0" w:colLast="0"/>
      <w:bookmarkEnd w:id="13"/>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Sosyal Faktörler</w:t>
      </w:r>
    </w:p>
    <w:tbl>
      <w:tblPr>
        <w:tblStyle w:val="OrtaGlgeleme1-Vurgu3"/>
        <w:tblW w:w="0" w:type="auto"/>
        <w:tblLook w:val="04A0" w:firstRow="1" w:lastRow="0" w:firstColumn="1" w:lastColumn="0" w:noHBand="0" w:noVBand="1"/>
      </w:tblPr>
      <w:tblGrid>
        <w:gridCol w:w="6452"/>
        <w:gridCol w:w="6452"/>
      </w:tblGrid>
      <w:tr w:rsidR="00374CFD" w:rsidTr="00374CFD">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452"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OLUMLU YÖNLER</w:t>
            </w:r>
          </w:p>
        </w:tc>
        <w:tc>
          <w:tcPr>
            <w:tcW w:w="6452"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sz w:val="20"/>
                <w:szCs w:val="20"/>
                <w:lang w:eastAsia="en-US"/>
              </w:rPr>
              <w:t>OLUMSUZ YÖNLER</w:t>
            </w:r>
          </w:p>
        </w:tc>
      </w:tr>
      <w:tr w:rsidR="00374CFD" w:rsidTr="00374CFD">
        <w:trPr>
          <w:trHeight w:val="458"/>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*Geleneksel aile yapısına sahip olunması</w:t>
            </w:r>
            <w:r>
              <w:rPr>
                <w:rFonts w:ascii="Times New Roman" w:eastAsiaTheme="minorHAnsi" w:hAnsi="Times New Roman" w:cs="Times New Roman"/>
                <w:b w:val="0"/>
                <w:sz w:val="20"/>
                <w:szCs w:val="20"/>
                <w:lang w:eastAsia="en-US"/>
              </w:rPr>
              <w:t xml:space="preserve"> sonucunda suç oranının düşük olması</w:t>
            </w:r>
          </w:p>
        </w:tc>
        <w:tc>
          <w:tcPr>
            <w:tcW w:w="6452"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shd w:val="clear" w:color="auto" w:fill="FFFFE5"/>
                <w:lang w:eastAsia="en-US"/>
              </w:rPr>
            </w:pPr>
            <w:r>
              <w:rPr>
                <w:rFonts w:ascii="Times New Roman" w:eastAsiaTheme="minorHAnsi" w:hAnsi="Times New Roman" w:cs="Times New Roman"/>
                <w:color w:val="000000"/>
                <w:sz w:val="20"/>
                <w:szCs w:val="20"/>
                <w:lang w:eastAsia="en-US"/>
              </w:rPr>
              <w:t xml:space="preserve">*İlimizin kırsaldan </w:t>
            </w:r>
            <w:proofErr w:type="gramStart"/>
            <w:r>
              <w:rPr>
                <w:rFonts w:ascii="Times New Roman" w:eastAsiaTheme="minorHAnsi" w:hAnsi="Times New Roman" w:cs="Times New Roman"/>
                <w:color w:val="000000"/>
                <w:sz w:val="20"/>
                <w:szCs w:val="20"/>
                <w:lang w:eastAsia="en-US"/>
              </w:rPr>
              <w:t>göç  alması</w:t>
            </w:r>
            <w:proofErr w:type="gramEnd"/>
            <w:r>
              <w:rPr>
                <w:rFonts w:ascii="Times New Roman" w:eastAsiaTheme="minorHAnsi" w:hAnsi="Times New Roman" w:cs="Times New Roman"/>
                <w:color w:val="000000"/>
                <w:sz w:val="20"/>
                <w:szCs w:val="20"/>
                <w:lang w:eastAsia="en-US"/>
              </w:rPr>
              <w:t xml:space="preserve">  nedeniyle   değişen</w:t>
            </w:r>
            <w:r>
              <w:rPr>
                <w:rFonts w:ascii="Times New Roman" w:eastAsiaTheme="minorHAnsi" w:hAnsi="Times New Roman" w:cs="Times New Roman"/>
                <w:sz w:val="20"/>
                <w:szCs w:val="20"/>
                <w:lang w:eastAsia="en-US"/>
              </w:rPr>
              <w:t xml:space="preserve"> demografik  özelliklerinin  sosyal  gelişim,  şehir  yaşamı vb. alanlarda sıkıntılar yaşanmasına yol açması</w:t>
            </w:r>
          </w:p>
        </w:tc>
      </w:tr>
      <w:tr w:rsidR="00374CFD" w:rsidTr="00374CFD">
        <w:trPr>
          <w:trHeight w:val="610"/>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*İlimizin her alanda yetiştirdiği insanlarıyla ülkemizin sosyal,</w:t>
            </w:r>
            <w:r>
              <w:rPr>
                <w:rFonts w:ascii="Times New Roman" w:eastAsiaTheme="minorHAnsi" w:hAnsi="Times New Roman" w:cs="Times New Roman"/>
                <w:b w:val="0"/>
                <w:sz w:val="20"/>
                <w:szCs w:val="20"/>
                <w:highlight w:val="white"/>
                <w:lang w:eastAsia="en-US"/>
              </w:rPr>
              <w:t xml:space="preserve"> </w:t>
            </w:r>
            <w:proofErr w:type="gramStart"/>
            <w:r>
              <w:rPr>
                <w:rFonts w:ascii="Times New Roman" w:eastAsiaTheme="minorHAnsi" w:hAnsi="Times New Roman" w:cs="Times New Roman"/>
                <w:b w:val="0"/>
                <w:sz w:val="20"/>
                <w:szCs w:val="20"/>
                <w:highlight w:val="white"/>
                <w:lang w:eastAsia="en-US"/>
              </w:rPr>
              <w:t>kültürel  ve</w:t>
            </w:r>
            <w:proofErr w:type="gramEnd"/>
            <w:r>
              <w:rPr>
                <w:rFonts w:ascii="Times New Roman" w:eastAsiaTheme="minorHAnsi" w:hAnsi="Times New Roman" w:cs="Times New Roman"/>
                <w:b w:val="0"/>
                <w:sz w:val="20"/>
                <w:szCs w:val="20"/>
                <w:highlight w:val="white"/>
                <w:lang w:eastAsia="en-US"/>
              </w:rPr>
              <w:t xml:space="preserve">  siyasal  yapılanmasına önemli  katkılar  sağlaması, çevre illerin ilimize bakış açılarının olumlu yönde gelişmesine</w:t>
            </w:r>
          </w:p>
        </w:tc>
        <w:tc>
          <w:tcPr>
            <w:tcW w:w="6452"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*Kırsaldan kent merkezine göçle yaşanan öğrenci</w:t>
            </w:r>
            <w:r>
              <w:rPr>
                <w:rFonts w:ascii="Times New Roman" w:eastAsiaTheme="minorHAnsi" w:hAnsi="Times New Roman" w:cs="Times New Roman"/>
                <w:sz w:val="20"/>
                <w:szCs w:val="20"/>
                <w:lang w:eastAsia="en-US"/>
              </w:rPr>
              <w:t xml:space="preserve"> yığılmaları</w:t>
            </w:r>
          </w:p>
        </w:tc>
      </w:tr>
      <w:tr w:rsidR="00374CFD" w:rsidTr="00374CFD">
        <w:trPr>
          <w:trHeight w:val="458"/>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w:t>
            </w:r>
            <w:proofErr w:type="gramStart"/>
            <w:r>
              <w:rPr>
                <w:rFonts w:ascii="Times New Roman" w:eastAsiaTheme="minorHAnsi" w:hAnsi="Times New Roman" w:cs="Times New Roman"/>
                <w:b w:val="0"/>
                <w:color w:val="000000"/>
                <w:sz w:val="20"/>
                <w:szCs w:val="20"/>
                <w:highlight w:val="white"/>
                <w:lang w:eastAsia="en-US"/>
              </w:rPr>
              <w:t>İlimizin  çeşitli</w:t>
            </w:r>
            <w:proofErr w:type="gramEnd"/>
            <w:r>
              <w:rPr>
                <w:rFonts w:ascii="Times New Roman" w:eastAsiaTheme="minorHAnsi" w:hAnsi="Times New Roman" w:cs="Times New Roman"/>
                <w:b w:val="0"/>
                <w:color w:val="000000"/>
                <w:sz w:val="20"/>
                <w:szCs w:val="20"/>
                <w:highlight w:val="white"/>
                <w:lang w:eastAsia="en-US"/>
              </w:rPr>
              <w:t xml:space="preserve"> </w:t>
            </w:r>
            <w:proofErr w:type="spellStart"/>
            <w:r>
              <w:rPr>
                <w:rFonts w:ascii="Times New Roman" w:eastAsiaTheme="minorHAnsi" w:hAnsi="Times New Roman" w:cs="Times New Roman"/>
                <w:b w:val="0"/>
                <w:color w:val="000000"/>
                <w:sz w:val="20"/>
                <w:szCs w:val="20"/>
                <w:highlight w:val="white"/>
                <w:lang w:eastAsia="en-US"/>
              </w:rPr>
              <w:t>sosyo</w:t>
            </w:r>
            <w:proofErr w:type="spellEnd"/>
            <w:r>
              <w:rPr>
                <w:rFonts w:ascii="Times New Roman" w:eastAsiaTheme="minorHAnsi" w:hAnsi="Times New Roman" w:cs="Times New Roman"/>
                <w:b w:val="0"/>
                <w:color w:val="000000"/>
                <w:sz w:val="20"/>
                <w:szCs w:val="20"/>
                <w:highlight w:val="white"/>
                <w:lang w:eastAsia="en-US"/>
              </w:rPr>
              <w:t>-kültürel yapılara sahip olmasına rağmen</w:t>
            </w:r>
            <w:r>
              <w:rPr>
                <w:rFonts w:ascii="Times New Roman" w:eastAsiaTheme="minorHAnsi" w:hAnsi="Times New Roman" w:cs="Times New Roman"/>
                <w:b w:val="0"/>
                <w:sz w:val="20"/>
                <w:szCs w:val="20"/>
                <w:highlight w:val="white"/>
                <w:lang w:eastAsia="en-US"/>
              </w:rPr>
              <w:t xml:space="preserve"> yaşadığı  huzurla  ulusal  bütünlüğümüzün  korunmasına  katkı</w:t>
            </w:r>
            <w:r>
              <w:rPr>
                <w:rFonts w:ascii="Times New Roman" w:eastAsiaTheme="minorHAnsi" w:hAnsi="Times New Roman" w:cs="Times New Roman"/>
                <w:b w:val="0"/>
                <w:sz w:val="20"/>
                <w:szCs w:val="20"/>
                <w:lang w:eastAsia="en-US"/>
              </w:rPr>
              <w:t xml:space="preserve"> sağlaması</w:t>
            </w:r>
          </w:p>
        </w:tc>
        <w:tc>
          <w:tcPr>
            <w:tcW w:w="6452"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*Çocukların gelişen ve büyüyen çevreleri (kent yaşamı,</w:t>
            </w:r>
            <w:r>
              <w:rPr>
                <w:rFonts w:ascii="Times New Roman" w:eastAsiaTheme="minorHAnsi" w:hAnsi="Times New Roman" w:cs="Times New Roman"/>
                <w:sz w:val="20"/>
                <w:szCs w:val="20"/>
                <w:lang w:eastAsia="en-US"/>
              </w:rPr>
              <w:t xml:space="preserve"> e-ortam </w:t>
            </w:r>
            <w:proofErr w:type="spellStart"/>
            <w:r>
              <w:rPr>
                <w:rFonts w:ascii="Times New Roman" w:eastAsiaTheme="minorHAnsi" w:hAnsi="Times New Roman" w:cs="Times New Roman"/>
                <w:sz w:val="20"/>
                <w:szCs w:val="20"/>
                <w:lang w:eastAsia="en-US"/>
              </w:rPr>
              <w:t>vb</w:t>
            </w:r>
            <w:proofErr w:type="spellEnd"/>
            <w:r>
              <w:rPr>
                <w:rFonts w:ascii="Times New Roman" w:eastAsiaTheme="minorHAnsi" w:hAnsi="Times New Roman" w:cs="Times New Roman"/>
                <w:sz w:val="20"/>
                <w:szCs w:val="20"/>
                <w:lang w:eastAsia="en-US"/>
              </w:rPr>
              <w:t>) dolayısı ile olumsuz ortamlardan korunmalarına yönel</w:t>
            </w:r>
            <w:r>
              <w:rPr>
                <w:rFonts w:ascii="Times New Roman" w:eastAsiaTheme="minorHAnsi" w:hAnsi="Times New Roman" w:cs="Times New Roman"/>
                <w:sz w:val="20"/>
                <w:szCs w:val="20"/>
                <w:lang w:eastAsia="en-US"/>
              </w:rPr>
              <w:t>ik rehberlik ihtiyaçlarının artması</w:t>
            </w:r>
          </w:p>
        </w:tc>
      </w:tr>
      <w:tr w:rsidR="00374CFD" w:rsidTr="00374CFD">
        <w:trPr>
          <w:trHeight w:val="305"/>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*İlimizin tarihi dokusunun zenginliği</w:t>
            </w:r>
          </w:p>
        </w:tc>
        <w:tc>
          <w:tcPr>
            <w:tcW w:w="6452"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*Bireylerin gelişen kitle iletişim araçlarının olumlu</w:t>
            </w:r>
            <w:r>
              <w:rPr>
                <w:rFonts w:ascii="Times New Roman" w:eastAsiaTheme="minorHAnsi" w:hAnsi="Times New Roman" w:cs="Times New Roman"/>
                <w:sz w:val="20"/>
                <w:szCs w:val="20"/>
                <w:lang w:eastAsia="en-US"/>
              </w:rPr>
              <w:t xml:space="preserve"> katkılarının yanında, olumsuz etkilerine de maruz kalmaları</w:t>
            </w:r>
          </w:p>
        </w:tc>
      </w:tr>
      <w:tr w:rsidR="00374CFD" w:rsidTr="00374CFD">
        <w:trPr>
          <w:trHeight w:val="458"/>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20"/>
                <w:szCs w:val="20"/>
                <w:lang w:eastAsia="en-US"/>
              </w:rPr>
            </w:pPr>
            <w:r>
              <w:rPr>
                <w:rFonts w:ascii="Times New Roman" w:eastAsiaTheme="minorHAnsi" w:hAnsi="Times New Roman" w:cs="Times New Roman"/>
                <w:b w:val="0"/>
                <w:color w:val="000000"/>
                <w:sz w:val="20"/>
                <w:szCs w:val="20"/>
                <w:lang w:eastAsia="en-US"/>
              </w:rPr>
              <w:t>*Manevi ve kültürel zenginliğe sahip bir il olması</w:t>
            </w:r>
          </w:p>
        </w:tc>
        <w:tc>
          <w:tcPr>
            <w:tcW w:w="6452"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*Hayat boyu </w:t>
            </w:r>
            <w:r>
              <w:rPr>
                <w:rFonts w:ascii="Times New Roman" w:eastAsiaTheme="minorHAnsi" w:hAnsi="Times New Roman" w:cs="Times New Roman"/>
                <w:color w:val="000000"/>
                <w:sz w:val="20"/>
                <w:szCs w:val="20"/>
                <w:lang w:eastAsia="en-US"/>
              </w:rPr>
              <w:t>öğrenme ve meslek içi eğitim konusunda</w:t>
            </w:r>
            <w:r>
              <w:rPr>
                <w:rFonts w:ascii="Times New Roman" w:eastAsiaTheme="minorHAnsi" w:hAnsi="Times New Roman" w:cs="Times New Roman"/>
                <w:sz w:val="20"/>
                <w:szCs w:val="20"/>
                <w:lang w:eastAsia="en-US"/>
              </w:rPr>
              <w:t xml:space="preserve"> hizmet üretme ve hizmeti talep etmede yaşanan sorunlar ve isteksiz tutumlar</w:t>
            </w:r>
          </w:p>
        </w:tc>
      </w:tr>
      <w:tr w:rsidR="00374CFD" w:rsidTr="00374CFD">
        <w:trPr>
          <w:trHeight w:val="164"/>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20"/>
                <w:szCs w:val="20"/>
                <w:highlight w:val="white"/>
                <w:lang w:eastAsia="en-US"/>
              </w:rPr>
            </w:pPr>
            <w:r>
              <w:rPr>
                <w:rFonts w:ascii="Times New Roman" w:eastAsiaTheme="minorHAnsi" w:hAnsi="Times New Roman" w:cs="Times New Roman"/>
                <w:b w:val="0"/>
                <w:color w:val="000000"/>
                <w:sz w:val="20"/>
                <w:szCs w:val="20"/>
                <w:highlight w:val="white"/>
                <w:lang w:eastAsia="en-US"/>
              </w:rPr>
              <w:t>*Ülkemizin gelişen sanayisinin kalifiye eleman ihtiyacının</w:t>
            </w:r>
            <w:r>
              <w:rPr>
                <w:rFonts w:ascii="Times New Roman" w:eastAsiaTheme="minorHAnsi" w:hAnsi="Times New Roman" w:cs="Times New Roman"/>
                <w:b w:val="0"/>
                <w:sz w:val="20"/>
                <w:szCs w:val="20"/>
                <w:lang w:eastAsia="en-US"/>
              </w:rPr>
              <w:t xml:space="preserve"> karşılanması amacıyla mesleki teknik eğitime önem verilmesi</w:t>
            </w:r>
          </w:p>
        </w:tc>
        <w:tc>
          <w:tcPr>
            <w:tcW w:w="6452"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shd w:val="clear" w:color="auto" w:fill="FFFFE5"/>
                <w:lang w:eastAsia="en-US"/>
              </w:rPr>
            </w:pPr>
            <w:r>
              <w:rPr>
                <w:rFonts w:ascii="Times New Roman" w:eastAsiaTheme="minorHAnsi" w:hAnsi="Times New Roman" w:cs="Times New Roman"/>
                <w:color w:val="000000"/>
                <w:sz w:val="20"/>
                <w:szCs w:val="20"/>
                <w:lang w:eastAsia="en-US"/>
              </w:rPr>
              <w:t>*İlimizin gelişmişlik</w:t>
            </w:r>
            <w:r>
              <w:rPr>
                <w:rFonts w:ascii="Times New Roman" w:eastAsiaTheme="minorHAnsi" w:hAnsi="Times New Roman" w:cs="Times New Roman"/>
                <w:color w:val="000000"/>
                <w:sz w:val="20"/>
                <w:szCs w:val="20"/>
                <w:lang w:eastAsia="en-US"/>
              </w:rPr>
              <w:t xml:space="preserve"> düzeyinden dolayı göç alan il durumunda</w:t>
            </w:r>
            <w:r>
              <w:rPr>
                <w:rFonts w:ascii="Times New Roman" w:eastAsiaTheme="minorHAnsi" w:hAnsi="Times New Roman" w:cs="Times New Roman"/>
                <w:sz w:val="20"/>
                <w:szCs w:val="20"/>
                <w:lang w:eastAsia="en-US"/>
              </w:rPr>
              <w:t xml:space="preserve"> olması</w:t>
            </w:r>
          </w:p>
        </w:tc>
      </w:tr>
      <w:tr w:rsidR="00374CFD" w:rsidTr="00374CFD">
        <w:trPr>
          <w:trHeight w:val="105"/>
        </w:trPr>
        <w:tc>
          <w:tcPr>
            <w:cnfStyle w:val="001000000000" w:firstRow="0" w:lastRow="0" w:firstColumn="1" w:lastColumn="0" w:oddVBand="0" w:evenVBand="0" w:oddHBand="0" w:evenHBand="0" w:firstRowFirstColumn="0" w:firstRowLastColumn="0" w:lastRowFirstColumn="0" w:lastRowLastColumn="0"/>
            <w:tcW w:w="6452" w:type="dxa"/>
            <w:tcBorders>
              <w:left w:val="single" w:sz="12" w:space="0" w:color="auto"/>
              <w:bottom w:val="single" w:sz="12" w:space="0" w:color="auto"/>
              <w:right w:val="nil"/>
            </w:tcBorders>
            <w:shd w:val="clear" w:color="auto" w:fill="E6EED5" w:themeFill="accent3" w:themeFillTint="3F"/>
          </w:tcPr>
          <w:p w:rsidR="00374CFD" w:rsidRDefault="00374CFD">
            <w:pPr>
              <w:spacing w:after="0" w:line="240" w:lineRule="auto"/>
              <w:ind w:left="0" w:right="1" w:hanging="2"/>
              <w:rPr>
                <w:rFonts w:ascii="Times New Roman" w:eastAsiaTheme="minorHAnsi" w:hAnsi="Times New Roman" w:cs="Times New Roman"/>
                <w:bCs w:val="0"/>
                <w:color w:val="000000"/>
                <w:sz w:val="20"/>
                <w:szCs w:val="20"/>
                <w:lang w:eastAsia="en-US"/>
              </w:rPr>
            </w:pPr>
          </w:p>
        </w:tc>
        <w:tc>
          <w:tcPr>
            <w:tcW w:w="6452" w:type="dxa"/>
            <w:tcBorders>
              <w:left w:val="single" w:sz="12" w:space="0" w:color="auto"/>
              <w:bottom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ind w:left="0" w:hanging="2"/>
        <w:rPr>
          <w:rFonts w:ascii="Times New Roman" w:hAnsi="Times New Roman" w:cs="Times New Roman"/>
        </w:rPr>
      </w:pPr>
    </w:p>
    <w:p w:rsidR="00374CFD" w:rsidRDefault="007A331E">
      <w:pPr>
        <w:ind w:left="0" w:hanging="2"/>
        <w:rPr>
          <w:rFonts w:ascii="Times New Roman" w:hAnsi="Times New Roman" w:cs="Times New Roman"/>
          <w:b/>
        </w:rPr>
      </w:pPr>
      <w:r>
        <w:rPr>
          <w:rFonts w:ascii="Times New Roman" w:hAnsi="Times New Roman" w:cs="Times New Roman"/>
          <w:b/>
        </w:rPr>
        <w:t>Teknolojik Faktörler</w:t>
      </w:r>
    </w:p>
    <w:tbl>
      <w:tblPr>
        <w:tblStyle w:val="OrtaGlgeleme1-Vurgu3"/>
        <w:tblW w:w="0" w:type="auto"/>
        <w:tblLook w:val="04A0" w:firstRow="1" w:lastRow="0" w:firstColumn="1" w:lastColumn="0" w:noHBand="0" w:noVBand="1"/>
      </w:tblPr>
      <w:tblGrid>
        <w:gridCol w:w="6429"/>
        <w:gridCol w:w="6429"/>
      </w:tblGrid>
      <w:tr w:rsidR="00374CFD" w:rsidTr="00374CFD">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6429"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OLUMLU YÖNLER</w:t>
            </w:r>
          </w:p>
        </w:tc>
        <w:tc>
          <w:tcPr>
            <w:tcW w:w="6429"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OLUMSUZ YÖNLER</w:t>
            </w:r>
          </w:p>
        </w:tc>
      </w:tr>
      <w:tr w:rsidR="00374CFD" w:rsidTr="00374CFD">
        <w:trPr>
          <w:trHeight w:val="392"/>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*Teknoloji</w:t>
            </w:r>
            <w:r>
              <w:rPr>
                <w:rFonts w:ascii="Times New Roman" w:eastAsiaTheme="minorHAnsi" w:hAnsi="Times New Roman" w:cs="Times New Roman"/>
                <w:b w:val="0"/>
                <w:sz w:val="18"/>
                <w:szCs w:val="18"/>
                <w:lang w:eastAsia="en-US"/>
              </w:rPr>
              <w:t xml:space="preserve"> kullanma bakımından Türkiye ortalamasına yakın bir konumda bulunması</w:t>
            </w:r>
          </w:p>
        </w:tc>
        <w:tc>
          <w:tcPr>
            <w:tcW w:w="6429"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shd w:val="clear" w:color="auto" w:fill="FFFFE5"/>
                <w:lang w:eastAsia="en-US"/>
              </w:rPr>
            </w:pPr>
            <w:r>
              <w:rPr>
                <w:rFonts w:ascii="Times New Roman" w:eastAsiaTheme="minorHAnsi" w:hAnsi="Times New Roman" w:cs="Times New Roman"/>
                <w:color w:val="000000"/>
                <w:sz w:val="18"/>
                <w:szCs w:val="18"/>
                <w:lang w:eastAsia="en-US"/>
              </w:rPr>
              <w:t>*Sürekli gelişen ve değişen teknolojileri takip etme zorunluluğundan</w:t>
            </w:r>
            <w:r>
              <w:rPr>
                <w:rFonts w:ascii="Times New Roman" w:eastAsiaTheme="minorHAnsi" w:hAnsi="Times New Roman" w:cs="Times New Roman"/>
                <w:sz w:val="18"/>
                <w:szCs w:val="18"/>
                <w:lang w:eastAsia="en-US"/>
              </w:rPr>
              <w:t xml:space="preserve"> doğan maddi kaynak sorunu</w:t>
            </w:r>
          </w:p>
        </w:tc>
      </w:tr>
      <w:tr w:rsidR="00374CFD" w:rsidTr="00374CFD">
        <w:trPr>
          <w:trHeight w:val="568"/>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*E-Devlet sisteminin gelişmesi</w:t>
            </w:r>
          </w:p>
        </w:tc>
        <w:tc>
          <w:tcPr>
            <w:tcW w:w="6429"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lang w:eastAsia="en-US"/>
              </w:rPr>
              <w:t xml:space="preserve">*Eğitimin yerel ihtiyaçları karşılama boyutunu aşıp </w:t>
            </w:r>
            <w:proofErr w:type="gramStart"/>
            <w:r>
              <w:rPr>
                <w:rFonts w:ascii="Times New Roman" w:eastAsiaTheme="minorHAnsi" w:hAnsi="Times New Roman" w:cs="Times New Roman"/>
                <w:color w:val="000000"/>
                <w:sz w:val="18"/>
                <w:szCs w:val="18"/>
                <w:lang w:eastAsia="en-US"/>
              </w:rPr>
              <w:t>global</w:t>
            </w:r>
            <w:proofErr w:type="gramEnd"/>
            <w:r>
              <w:rPr>
                <w:rFonts w:ascii="Times New Roman" w:eastAsiaTheme="minorHAnsi" w:hAnsi="Times New Roman" w:cs="Times New Roman"/>
                <w:color w:val="000000"/>
                <w:sz w:val="18"/>
                <w:szCs w:val="18"/>
                <w:lang w:eastAsia="en-US"/>
              </w:rPr>
              <w:t xml:space="preserve"> bir boyut</w:t>
            </w:r>
            <w:r>
              <w:rPr>
                <w:rFonts w:ascii="Times New Roman" w:eastAsiaTheme="minorHAnsi" w:hAnsi="Times New Roman" w:cs="Times New Roman"/>
                <w:sz w:val="18"/>
                <w:szCs w:val="18"/>
                <w:lang w:eastAsia="en-US"/>
              </w:rPr>
              <w:t xml:space="preserve"> kazanması ve eğitim ortam ve süreçlerinin bu duruma uygun (yabancı dil vb.) hale getirilememesi</w:t>
            </w:r>
          </w:p>
        </w:tc>
      </w:tr>
      <w:tr w:rsidR="00374CFD" w:rsidTr="00374CFD">
        <w:trPr>
          <w:trHeight w:val="379"/>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*Bakanlığımızın e-okul internet</w:t>
            </w:r>
            <w:r>
              <w:rPr>
                <w:rFonts w:ascii="Times New Roman" w:eastAsiaTheme="minorHAnsi" w:hAnsi="Times New Roman" w:cs="Times New Roman"/>
                <w:b w:val="0"/>
                <w:color w:val="000000"/>
                <w:sz w:val="18"/>
                <w:szCs w:val="18"/>
                <w:lang w:eastAsia="en-US"/>
              </w:rPr>
              <w:t xml:space="preserve"> hizmetlerinin</w:t>
            </w:r>
            <w:r>
              <w:rPr>
                <w:rFonts w:ascii="Times New Roman" w:eastAsiaTheme="minorHAnsi" w:hAnsi="Times New Roman" w:cs="Times New Roman"/>
                <w:b w:val="0"/>
                <w:sz w:val="18"/>
                <w:szCs w:val="18"/>
                <w:lang w:eastAsia="en-US"/>
              </w:rPr>
              <w:t xml:space="preserve"> kurumlarımızda etkin kullanımı</w:t>
            </w:r>
          </w:p>
        </w:tc>
        <w:tc>
          <w:tcPr>
            <w:tcW w:w="6429"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*E-ortamın güvenliğinin tam sağlanamaması</w:t>
            </w:r>
          </w:p>
        </w:tc>
      </w:tr>
      <w:tr w:rsidR="00374CFD" w:rsidTr="00374CFD">
        <w:trPr>
          <w:trHeight w:val="568"/>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*Kitle iletişim araçlarında ve ulaşımda yeni</w:t>
            </w:r>
            <w:r>
              <w:rPr>
                <w:rFonts w:ascii="Times New Roman" w:eastAsiaTheme="minorHAnsi" w:hAnsi="Times New Roman" w:cs="Times New Roman"/>
                <w:b w:val="0"/>
                <w:sz w:val="18"/>
                <w:szCs w:val="18"/>
                <w:lang w:eastAsia="en-US"/>
              </w:rPr>
              <w:t xml:space="preserve"> teknolojilerin kullanılması</w:t>
            </w:r>
          </w:p>
        </w:tc>
        <w:tc>
          <w:tcPr>
            <w:tcW w:w="6429"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lang w:eastAsia="en-US"/>
              </w:rPr>
              <w:t xml:space="preserve">*E-ortamdan kaynaklanan (Örneğin; Dönem ve </w:t>
            </w:r>
            <w:proofErr w:type="gramStart"/>
            <w:r>
              <w:rPr>
                <w:rFonts w:ascii="Times New Roman" w:eastAsiaTheme="minorHAnsi" w:hAnsi="Times New Roman" w:cs="Times New Roman"/>
                <w:color w:val="000000"/>
                <w:sz w:val="18"/>
                <w:szCs w:val="18"/>
                <w:lang w:eastAsia="en-US"/>
              </w:rPr>
              <w:t>yıl sonu</w:t>
            </w:r>
            <w:proofErr w:type="gramEnd"/>
            <w:r>
              <w:rPr>
                <w:rFonts w:ascii="Times New Roman" w:eastAsiaTheme="minorHAnsi" w:hAnsi="Times New Roman" w:cs="Times New Roman"/>
                <w:color w:val="000000"/>
                <w:sz w:val="18"/>
                <w:szCs w:val="18"/>
                <w:lang w:eastAsia="en-US"/>
              </w:rPr>
              <w:t xml:space="preserve"> işlemler</w:t>
            </w:r>
            <w:r>
              <w:rPr>
                <w:rFonts w:ascii="Times New Roman" w:eastAsiaTheme="minorHAnsi" w:hAnsi="Times New Roman" w:cs="Times New Roman"/>
                <w:sz w:val="18"/>
                <w:szCs w:val="18"/>
                <w:lang w:eastAsia="en-US"/>
              </w:rPr>
              <w:t xml:space="preserve"> dolayısı ile gerçekleşen yüklenmelere zaman zaman cevap verememesi) sorunlar</w:t>
            </w:r>
          </w:p>
        </w:tc>
      </w:tr>
      <w:tr w:rsidR="00374CFD" w:rsidTr="00374CFD">
        <w:trPr>
          <w:trHeight w:val="379"/>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shd w:val="clear" w:color="auto" w:fill="E6EED5" w:themeFill="accent3" w:themeFillTint="3F"/>
          </w:tcPr>
          <w:p w:rsidR="00374CFD" w:rsidRDefault="00374CFD">
            <w:pPr>
              <w:spacing w:after="0" w:line="240" w:lineRule="auto"/>
              <w:ind w:left="0" w:right="1" w:hanging="2"/>
              <w:rPr>
                <w:rFonts w:ascii="Times New Roman" w:eastAsiaTheme="minorHAnsi" w:hAnsi="Times New Roman" w:cs="Times New Roman"/>
                <w:bCs w:val="0"/>
                <w:color w:val="000000"/>
                <w:sz w:val="18"/>
                <w:szCs w:val="18"/>
                <w:lang w:eastAsia="en-US"/>
              </w:rPr>
            </w:pPr>
          </w:p>
        </w:tc>
        <w:tc>
          <w:tcPr>
            <w:tcW w:w="6429"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shd w:val="clear" w:color="auto" w:fill="FFFFE5"/>
                <w:lang w:eastAsia="en-US"/>
              </w:rPr>
              <w:t>*G</w:t>
            </w:r>
            <w:r>
              <w:rPr>
                <w:rFonts w:ascii="Times New Roman" w:eastAsiaTheme="minorHAnsi" w:hAnsi="Times New Roman" w:cs="Times New Roman"/>
                <w:color w:val="000000"/>
                <w:sz w:val="18"/>
                <w:szCs w:val="18"/>
                <w:lang w:eastAsia="en-US"/>
              </w:rPr>
              <w:t>elişen e-ortamın yersiz, kötüye kullanımları ve yeni gelişen suçlar</w:t>
            </w:r>
          </w:p>
        </w:tc>
      </w:tr>
      <w:tr w:rsidR="00374CFD" w:rsidTr="00374CFD">
        <w:trPr>
          <w:trHeight w:val="203"/>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right w:val="nil"/>
            </w:tcBorders>
          </w:tcPr>
          <w:p w:rsidR="00374CFD" w:rsidRDefault="00374CFD">
            <w:pPr>
              <w:spacing w:after="0" w:line="240" w:lineRule="auto"/>
              <w:ind w:left="0" w:right="1" w:hanging="2"/>
              <w:rPr>
                <w:rFonts w:ascii="Times New Roman" w:eastAsiaTheme="minorHAnsi" w:hAnsi="Times New Roman" w:cs="Times New Roman"/>
                <w:bCs w:val="0"/>
                <w:color w:val="000000"/>
                <w:sz w:val="18"/>
                <w:szCs w:val="18"/>
                <w:highlight w:val="white"/>
                <w:lang w:eastAsia="en-US"/>
              </w:rPr>
            </w:pPr>
          </w:p>
        </w:tc>
        <w:tc>
          <w:tcPr>
            <w:tcW w:w="6429" w:type="dxa"/>
            <w:tcBorders>
              <w:left w:val="single" w:sz="12" w:space="0" w:color="auto"/>
              <w:right w:val="single" w:sz="12" w:space="0" w:color="auto"/>
            </w:tcBorders>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shd w:val="clear" w:color="auto" w:fill="FFFFE5"/>
                <w:lang w:eastAsia="en-US"/>
              </w:rPr>
            </w:pPr>
          </w:p>
        </w:tc>
      </w:tr>
      <w:tr w:rsidR="00374CFD" w:rsidTr="00374CFD">
        <w:trPr>
          <w:trHeight w:val="189"/>
        </w:trPr>
        <w:tc>
          <w:tcPr>
            <w:cnfStyle w:val="001000000000" w:firstRow="0" w:lastRow="0" w:firstColumn="1" w:lastColumn="0" w:oddVBand="0" w:evenVBand="0" w:oddHBand="0" w:evenHBand="0" w:firstRowFirstColumn="0" w:firstRowLastColumn="0" w:lastRowFirstColumn="0" w:lastRowLastColumn="0"/>
            <w:tcW w:w="6429" w:type="dxa"/>
            <w:tcBorders>
              <w:left w:val="single" w:sz="12" w:space="0" w:color="auto"/>
              <w:bottom w:val="single" w:sz="12" w:space="0" w:color="auto"/>
              <w:right w:val="nil"/>
            </w:tcBorders>
            <w:shd w:val="clear" w:color="auto" w:fill="E6EED5" w:themeFill="accent3" w:themeFillTint="3F"/>
          </w:tcPr>
          <w:p w:rsidR="00374CFD" w:rsidRDefault="00374CFD">
            <w:pPr>
              <w:spacing w:after="0" w:line="240" w:lineRule="auto"/>
              <w:ind w:left="0" w:right="1" w:hanging="2"/>
              <w:rPr>
                <w:rFonts w:ascii="Times New Roman" w:eastAsiaTheme="minorHAnsi" w:hAnsi="Times New Roman" w:cs="Times New Roman"/>
                <w:bCs w:val="0"/>
                <w:color w:val="000000"/>
                <w:sz w:val="18"/>
                <w:szCs w:val="18"/>
                <w:lang w:eastAsia="en-US"/>
              </w:rPr>
            </w:pPr>
          </w:p>
        </w:tc>
        <w:tc>
          <w:tcPr>
            <w:tcW w:w="6429" w:type="dxa"/>
            <w:tcBorders>
              <w:left w:val="single" w:sz="12" w:space="0" w:color="auto"/>
              <w:bottom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p>
        </w:tc>
      </w:tr>
    </w:tbl>
    <w:p w:rsidR="00374CFD" w:rsidRDefault="00374CFD">
      <w:pPr>
        <w:ind w:left="0" w:hanging="2"/>
        <w:rPr>
          <w:rFonts w:ascii="Times New Roman" w:hAnsi="Times New Roman" w:cs="Times New Roman"/>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Etik/Yasal Kurallar</w:t>
      </w:r>
    </w:p>
    <w:tbl>
      <w:tblPr>
        <w:tblStyle w:val="OrtaGlgeleme1-Vurgu3"/>
        <w:tblW w:w="0" w:type="auto"/>
        <w:tblLook w:val="04A0" w:firstRow="1" w:lastRow="0" w:firstColumn="1" w:lastColumn="0" w:noHBand="0" w:noVBand="1"/>
      </w:tblPr>
      <w:tblGrid>
        <w:gridCol w:w="6422"/>
        <w:gridCol w:w="6422"/>
      </w:tblGrid>
      <w:tr w:rsidR="00374CFD" w:rsidTr="00374CFD">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422"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OLUMLU YÖNLER</w:t>
            </w:r>
          </w:p>
        </w:tc>
        <w:tc>
          <w:tcPr>
            <w:tcW w:w="6422"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OLUMSUZ YÖNLER</w:t>
            </w:r>
          </w:p>
        </w:tc>
      </w:tr>
      <w:tr w:rsidR="00374CFD" w:rsidTr="00374CFD">
        <w:trPr>
          <w:trHeight w:val="581"/>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*Uluslararası çocuk haklarına yönelik yasal</w:t>
            </w:r>
            <w:r>
              <w:rPr>
                <w:rFonts w:ascii="Times New Roman" w:eastAsiaTheme="minorHAnsi" w:hAnsi="Times New Roman" w:cs="Times New Roman"/>
                <w:b w:val="0"/>
                <w:sz w:val="18"/>
                <w:szCs w:val="18"/>
                <w:lang w:eastAsia="en-US"/>
              </w:rPr>
              <w:t xml:space="preserve"> düzenlemelerin, kuralların geliştirilmesi</w:t>
            </w:r>
          </w:p>
        </w:tc>
        <w:tc>
          <w:tcPr>
            <w:tcW w:w="6422" w:type="dxa"/>
            <w:tcBorders>
              <w:left w:val="single" w:sz="12"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sz w:val="18"/>
                <w:szCs w:val="18"/>
                <w:lang w:eastAsia="en-US"/>
              </w:rPr>
            </w:pPr>
            <w:r>
              <w:rPr>
                <w:rFonts w:ascii="Times New Roman" w:eastAsiaTheme="minorHAnsi" w:hAnsi="Times New Roman" w:cs="Times New Roman"/>
                <w:color w:val="0D0D0D"/>
                <w:sz w:val="18"/>
                <w:szCs w:val="18"/>
                <w:lang w:eastAsia="en-US"/>
              </w:rPr>
              <w:t>*Uluslararasında ve ülkelerde gelir dağılımı ve eğitim yönünden bölgesel farklılıklarının tam anlamıyla giderilememesi</w:t>
            </w:r>
          </w:p>
        </w:tc>
      </w:tr>
      <w:tr w:rsidR="00374CFD" w:rsidTr="00374CFD">
        <w:trPr>
          <w:trHeight w:val="388"/>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*İnsan hakları konusunda insanlığın her geçen gün</w:t>
            </w:r>
            <w:r>
              <w:rPr>
                <w:rFonts w:ascii="Times New Roman" w:eastAsiaTheme="minorHAnsi" w:hAnsi="Times New Roman" w:cs="Times New Roman"/>
                <w:b w:val="0"/>
                <w:sz w:val="18"/>
                <w:szCs w:val="18"/>
                <w:lang w:eastAsia="en-US"/>
              </w:rPr>
              <w:t xml:space="preserve"> olumlu yönde gelişmesi</w:t>
            </w:r>
          </w:p>
        </w:tc>
        <w:tc>
          <w:tcPr>
            <w:tcW w:w="6422" w:type="dxa"/>
            <w:tcBorders>
              <w:left w:val="single" w:sz="12"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*Bütün insanların </w:t>
            </w:r>
            <w:r>
              <w:rPr>
                <w:rFonts w:ascii="Times New Roman" w:eastAsiaTheme="minorHAnsi" w:hAnsi="Times New Roman" w:cs="Times New Roman"/>
                <w:sz w:val="18"/>
                <w:szCs w:val="18"/>
                <w:lang w:eastAsia="en-US"/>
              </w:rPr>
              <w:t>çocuklarının eğitimine yönelik duyarlılıklarının aynı oranda olmaması</w:t>
            </w:r>
          </w:p>
        </w:tc>
      </w:tr>
      <w:tr w:rsidR="00374CFD" w:rsidTr="00374CFD">
        <w:trPr>
          <w:trHeight w:val="581"/>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*Tüm insanlık nezdinde eğitimin gereğine inanç,</w:t>
            </w:r>
            <w:r>
              <w:rPr>
                <w:rFonts w:ascii="Times New Roman" w:eastAsiaTheme="minorHAnsi" w:hAnsi="Times New Roman" w:cs="Times New Roman"/>
                <w:b w:val="0"/>
                <w:sz w:val="18"/>
                <w:szCs w:val="18"/>
                <w:lang w:eastAsia="en-US"/>
              </w:rPr>
              <w:t xml:space="preserve"> bilinç ve duyarlılığının artması</w:t>
            </w:r>
          </w:p>
        </w:tc>
        <w:tc>
          <w:tcPr>
            <w:tcW w:w="6422" w:type="dxa"/>
            <w:tcBorders>
              <w:left w:val="single" w:sz="12"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D0D0D"/>
                <w:sz w:val="18"/>
                <w:szCs w:val="18"/>
                <w:shd w:val="clear" w:color="auto" w:fill="FFFFE5"/>
                <w:lang w:eastAsia="en-US"/>
              </w:rPr>
            </w:pPr>
            <w:r>
              <w:rPr>
                <w:rFonts w:ascii="Times New Roman" w:eastAsiaTheme="minorHAnsi" w:hAnsi="Times New Roman" w:cs="Times New Roman"/>
                <w:color w:val="0D0D0D"/>
                <w:sz w:val="18"/>
                <w:szCs w:val="18"/>
                <w:lang w:eastAsia="en-US"/>
              </w:rPr>
              <w:t>*Günümüzün ihtiyaçlarına cevap vereceği kabul edilen “Gelişimsel Rehberlik” anlayışına uygun rehberlik h</w:t>
            </w:r>
            <w:r>
              <w:rPr>
                <w:rFonts w:ascii="Times New Roman" w:eastAsiaTheme="minorHAnsi" w:hAnsi="Times New Roman" w:cs="Times New Roman"/>
                <w:color w:val="0D0D0D"/>
                <w:sz w:val="18"/>
                <w:szCs w:val="18"/>
                <w:lang w:eastAsia="en-US"/>
              </w:rPr>
              <w:t>izmetlerinin nicel ve nitel yönden geliştirilememesi</w:t>
            </w:r>
          </w:p>
        </w:tc>
      </w:tr>
      <w:tr w:rsidR="00374CFD" w:rsidTr="00374CFD">
        <w:trPr>
          <w:trHeight w:val="968"/>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*Eğitimde fırsat eşitliğine yönelik alınan tedbirlerin</w:t>
            </w:r>
            <w:r>
              <w:rPr>
                <w:rFonts w:ascii="Times New Roman" w:eastAsiaTheme="minorHAnsi" w:hAnsi="Times New Roman" w:cs="Times New Roman"/>
                <w:b w:val="0"/>
                <w:sz w:val="18"/>
                <w:szCs w:val="18"/>
                <w:lang w:eastAsia="en-US"/>
              </w:rPr>
              <w:t xml:space="preserve"> her geçen gün daha artırılması hususundaki çabalar</w:t>
            </w:r>
          </w:p>
        </w:tc>
        <w:tc>
          <w:tcPr>
            <w:tcW w:w="6422" w:type="dxa"/>
            <w:tcBorders>
              <w:left w:val="single" w:sz="12"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D0D0D"/>
                <w:sz w:val="18"/>
                <w:szCs w:val="18"/>
                <w:lang w:eastAsia="en-US"/>
              </w:rPr>
              <w:t>*Eğitim çalışanları ve eğitim paydaşlarında; eğitim- öğretim, disiplin vb. alanlarda evrensel de</w:t>
            </w:r>
            <w:r>
              <w:rPr>
                <w:rFonts w:ascii="Times New Roman" w:eastAsiaTheme="minorHAnsi" w:hAnsi="Times New Roman" w:cs="Times New Roman"/>
                <w:color w:val="0D0D0D"/>
                <w:sz w:val="18"/>
                <w:szCs w:val="18"/>
                <w:lang w:eastAsia="en-US"/>
              </w:rPr>
              <w:t>ğerlerle yerel değerlerin olumlu yönde ve etkili bir şekilde harmanlanarak ortak asgari müştereklerin zihinlerde hemfikir hale getirilememesi</w:t>
            </w:r>
          </w:p>
        </w:tc>
      </w:tr>
      <w:tr w:rsidR="00374CFD" w:rsidTr="00374CFD">
        <w:trPr>
          <w:trHeight w:val="775"/>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*Eğitimi kolaylaştıran eğitim araç-gereç ve</w:t>
            </w:r>
            <w:r>
              <w:rPr>
                <w:rFonts w:ascii="Times New Roman" w:eastAsiaTheme="minorHAnsi" w:hAnsi="Times New Roman" w:cs="Times New Roman"/>
                <w:b w:val="0"/>
                <w:sz w:val="18"/>
                <w:szCs w:val="18"/>
                <w:lang w:eastAsia="en-US"/>
              </w:rPr>
              <w:t xml:space="preserve"> teknolojik </w:t>
            </w:r>
            <w:proofErr w:type="gramStart"/>
            <w:r>
              <w:rPr>
                <w:rFonts w:ascii="Times New Roman" w:eastAsiaTheme="minorHAnsi" w:hAnsi="Times New Roman" w:cs="Times New Roman"/>
                <w:b w:val="0"/>
                <w:sz w:val="18"/>
                <w:szCs w:val="18"/>
                <w:lang w:eastAsia="en-US"/>
              </w:rPr>
              <w:t>ekipmanların</w:t>
            </w:r>
            <w:proofErr w:type="gramEnd"/>
            <w:r>
              <w:rPr>
                <w:rFonts w:ascii="Times New Roman" w:eastAsiaTheme="minorHAnsi" w:hAnsi="Times New Roman" w:cs="Times New Roman"/>
                <w:b w:val="0"/>
                <w:sz w:val="18"/>
                <w:szCs w:val="18"/>
                <w:lang w:eastAsia="en-US"/>
              </w:rPr>
              <w:t xml:space="preserve"> ucuzlaması dolayısı ile bunlara her öğrencinin ulaşımın yaygınlaşması</w:t>
            </w:r>
          </w:p>
        </w:tc>
        <w:tc>
          <w:tcPr>
            <w:tcW w:w="6422" w:type="dxa"/>
            <w:tcBorders>
              <w:left w:val="single" w:sz="12"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D0D0D"/>
                <w:sz w:val="18"/>
                <w:szCs w:val="18"/>
                <w:lang w:eastAsia="en-US"/>
              </w:rPr>
              <w:t>*Dünyadaki ticaretin bazı dillerin tekeline girmesinin eğitimden beklentide farklı amaç ve düşüncelerin gelişmesine, bununda eğitimde amaç netliğinin kaybolmasın</w:t>
            </w:r>
            <w:r>
              <w:rPr>
                <w:rFonts w:ascii="Times New Roman" w:eastAsiaTheme="minorHAnsi" w:hAnsi="Times New Roman" w:cs="Times New Roman"/>
                <w:color w:val="0D0D0D"/>
                <w:sz w:val="18"/>
                <w:szCs w:val="18"/>
                <w:lang w:eastAsia="en-US"/>
              </w:rPr>
              <w:t>a neden olması</w:t>
            </w:r>
          </w:p>
        </w:tc>
      </w:tr>
      <w:tr w:rsidR="00374CFD" w:rsidTr="00374CFD">
        <w:trPr>
          <w:trHeight w:val="401"/>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*Eğitim çalışanlarının eğitim-donanım yönünden</w:t>
            </w:r>
            <w:r>
              <w:rPr>
                <w:rFonts w:ascii="Times New Roman" w:eastAsiaTheme="minorHAnsi" w:hAnsi="Times New Roman" w:cs="Times New Roman"/>
                <w:b w:val="0"/>
                <w:sz w:val="18"/>
                <w:szCs w:val="18"/>
                <w:lang w:eastAsia="en-US"/>
              </w:rPr>
              <w:t xml:space="preserve"> standartlarının artması</w:t>
            </w:r>
          </w:p>
        </w:tc>
        <w:tc>
          <w:tcPr>
            <w:tcW w:w="6422" w:type="dxa"/>
            <w:tcBorders>
              <w:left w:val="single" w:sz="12" w:space="0" w:color="auto"/>
              <w:right w:val="single" w:sz="12" w:space="0" w:color="auto"/>
            </w:tcBorders>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shd w:val="clear" w:color="auto" w:fill="FFFFE5"/>
                <w:lang w:eastAsia="en-US"/>
              </w:rPr>
            </w:pPr>
          </w:p>
        </w:tc>
      </w:tr>
      <w:tr w:rsidR="00374CFD" w:rsidTr="00374CFD">
        <w:trPr>
          <w:trHeight w:val="193"/>
        </w:trPr>
        <w:tc>
          <w:tcPr>
            <w:cnfStyle w:val="001000000000" w:firstRow="0" w:lastRow="0" w:firstColumn="1" w:lastColumn="0" w:oddVBand="0" w:evenVBand="0" w:oddHBand="0" w:evenHBand="0" w:firstRowFirstColumn="0" w:firstRowLastColumn="0" w:lastRowFirstColumn="0" w:lastRowLastColumn="0"/>
            <w:tcW w:w="6422" w:type="dxa"/>
            <w:tcBorders>
              <w:left w:val="single" w:sz="12" w:space="0" w:color="auto"/>
              <w:bottom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*Psikolojik, sosyal ve hatta fiziksel şiddetin eğitim</w:t>
            </w:r>
            <w:r>
              <w:rPr>
                <w:rFonts w:ascii="Times New Roman" w:eastAsiaTheme="minorHAnsi" w:hAnsi="Times New Roman" w:cs="Times New Roman"/>
                <w:b w:val="0"/>
                <w:sz w:val="18"/>
                <w:szCs w:val="18"/>
                <w:lang w:eastAsia="en-US"/>
              </w:rPr>
              <w:t xml:space="preserve"> ve disiplin aracı olarak kullanılmasına son verilmesi</w:t>
            </w:r>
          </w:p>
        </w:tc>
        <w:tc>
          <w:tcPr>
            <w:tcW w:w="6422" w:type="dxa"/>
            <w:tcBorders>
              <w:left w:val="single" w:sz="12" w:space="0" w:color="auto"/>
              <w:bottom w:val="single" w:sz="12" w:space="0" w:color="auto"/>
              <w:right w:val="single" w:sz="12" w:space="0" w:color="auto"/>
            </w:tcBorders>
            <w:shd w:val="clear" w:color="auto" w:fill="E6EED5" w:themeFill="accent3" w:themeFillTint="3F"/>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p>
        </w:tc>
      </w:tr>
    </w:tbl>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Ekolojik Faktörler</w:t>
      </w:r>
    </w:p>
    <w:tbl>
      <w:tblPr>
        <w:tblStyle w:val="OrtaGlgeleme1-Vurgu3"/>
        <w:tblW w:w="0" w:type="auto"/>
        <w:tblLook w:val="04A0" w:firstRow="1" w:lastRow="0" w:firstColumn="1" w:lastColumn="0" w:noHBand="0" w:noVBand="1"/>
      </w:tblPr>
      <w:tblGrid>
        <w:gridCol w:w="6376"/>
        <w:gridCol w:w="6376"/>
      </w:tblGrid>
      <w:tr w:rsidR="00374CFD" w:rsidTr="00374CFD">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376" w:type="dxa"/>
            <w:tcBorders>
              <w:top w:val="single" w:sz="12" w:space="0" w:color="auto"/>
              <w:left w:val="single" w:sz="12" w:space="0" w:color="auto"/>
            </w:tcBorders>
          </w:tcPr>
          <w:p w:rsidR="00374CFD" w:rsidRDefault="007A331E">
            <w:pPr>
              <w:spacing w:after="0" w:line="240" w:lineRule="auto"/>
              <w:ind w:left="0" w:hanging="2"/>
              <w:jc w:val="center"/>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OLUMLU YÖNLER</w:t>
            </w:r>
          </w:p>
        </w:tc>
        <w:tc>
          <w:tcPr>
            <w:tcW w:w="6376" w:type="dxa"/>
            <w:tcBorders>
              <w:top w:val="single" w:sz="12" w:space="0" w:color="auto"/>
              <w:left w:val="single" w:sz="12"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sz w:val="20"/>
                <w:lang w:eastAsia="en-US"/>
              </w:rPr>
              <w:t>OLUMSUZ YÖNLER</w:t>
            </w:r>
          </w:p>
        </w:tc>
      </w:tr>
      <w:tr w:rsidR="00374CFD" w:rsidTr="00374CFD">
        <w:trPr>
          <w:trHeight w:val="407"/>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*Dünyada tüm toplumlarda artan çevre bilinci</w:t>
            </w:r>
          </w:p>
        </w:tc>
        <w:tc>
          <w:tcPr>
            <w:tcW w:w="6376"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*Gelişen sanayiden kaynaklanan atığın çevreye olumsuz</w:t>
            </w:r>
            <w:r>
              <w:rPr>
                <w:rFonts w:ascii="Times New Roman" w:eastAsiaTheme="minorHAnsi" w:hAnsi="Times New Roman" w:cs="Times New Roman"/>
                <w:sz w:val="18"/>
                <w:szCs w:val="18"/>
                <w:lang w:eastAsia="en-US"/>
              </w:rPr>
              <w:t xml:space="preserve"> yansımaları</w:t>
            </w:r>
          </w:p>
        </w:tc>
      </w:tr>
      <w:tr w:rsidR="00374CFD" w:rsidTr="00374CFD">
        <w:trPr>
          <w:trHeight w:val="589"/>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sz w:val="18"/>
                <w:szCs w:val="18"/>
                <w:lang w:eastAsia="en-US"/>
              </w:rPr>
              <w:t>*Çevre hakkında uluslararası bağlayıcı yasal düzenlemelerin yapılması</w:t>
            </w:r>
          </w:p>
        </w:tc>
        <w:tc>
          <w:tcPr>
            <w:tcW w:w="6376"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 xml:space="preserve">*Çevre koruma amaçlı geliştirilen </w:t>
            </w:r>
            <w:proofErr w:type="gramStart"/>
            <w:r>
              <w:rPr>
                <w:rFonts w:ascii="Times New Roman" w:eastAsiaTheme="minorHAnsi" w:hAnsi="Times New Roman" w:cs="Times New Roman"/>
                <w:color w:val="000000"/>
                <w:sz w:val="18"/>
                <w:szCs w:val="18"/>
                <w:lang w:eastAsia="en-US"/>
              </w:rPr>
              <w:t>uluslar arası</w:t>
            </w:r>
            <w:proofErr w:type="gramEnd"/>
            <w:r>
              <w:rPr>
                <w:rFonts w:ascii="Times New Roman" w:eastAsiaTheme="minorHAnsi" w:hAnsi="Times New Roman" w:cs="Times New Roman"/>
                <w:color w:val="000000"/>
                <w:sz w:val="18"/>
                <w:szCs w:val="18"/>
                <w:lang w:eastAsia="en-US"/>
              </w:rPr>
              <w:t xml:space="preserve"> yasal</w:t>
            </w:r>
            <w:r>
              <w:rPr>
                <w:rFonts w:ascii="Times New Roman" w:eastAsiaTheme="minorHAnsi" w:hAnsi="Times New Roman" w:cs="Times New Roman"/>
                <w:sz w:val="18"/>
                <w:szCs w:val="18"/>
                <w:lang w:eastAsia="en-US"/>
              </w:rPr>
              <w:t xml:space="preserve"> düzenlemelere bazı ülkelerin onay vermemesi, gereklerini yerine getirmemesi</w:t>
            </w:r>
          </w:p>
        </w:tc>
      </w:tr>
      <w:tr w:rsidR="00374CFD" w:rsidTr="00374CFD">
        <w:trPr>
          <w:trHeight w:val="393"/>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*Çevre hakkında uluslararası duyarlılığı artırmaya</w:t>
            </w:r>
            <w:r>
              <w:rPr>
                <w:rFonts w:ascii="Times New Roman" w:eastAsiaTheme="minorHAnsi" w:hAnsi="Times New Roman" w:cs="Times New Roman"/>
                <w:b w:val="0"/>
                <w:sz w:val="18"/>
                <w:szCs w:val="18"/>
                <w:lang w:eastAsia="en-US"/>
              </w:rPr>
              <w:t xml:space="preserve"> yönelik STK’ların kurulması ve çalışması</w:t>
            </w:r>
          </w:p>
        </w:tc>
        <w:tc>
          <w:tcPr>
            <w:tcW w:w="6376"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lang w:eastAsia="en-US"/>
              </w:rPr>
              <w:t>*Tatlı su rezervlerinin kirlenmesi</w:t>
            </w:r>
          </w:p>
        </w:tc>
      </w:tr>
      <w:tr w:rsidR="00374CFD" w:rsidTr="00374CFD">
        <w:trPr>
          <w:trHeight w:val="589"/>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lang w:eastAsia="en-US"/>
              </w:rPr>
              <w:t>*Çevreye zararlı müdahalelerin sınır tanımayan bir</w:t>
            </w:r>
            <w:r>
              <w:rPr>
                <w:rFonts w:ascii="Times New Roman" w:eastAsiaTheme="minorHAnsi" w:hAnsi="Times New Roman" w:cs="Times New Roman"/>
                <w:b w:val="0"/>
                <w:sz w:val="18"/>
                <w:szCs w:val="18"/>
                <w:lang w:eastAsia="en-US"/>
              </w:rPr>
              <w:t xml:space="preserve"> duyarlılıkla durdurulmaya çalışılması ve meydana gelen kazalara yönelik uluslararası yardım çabalarının gelişmesi</w:t>
            </w:r>
          </w:p>
        </w:tc>
        <w:tc>
          <w:tcPr>
            <w:tcW w:w="6376"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lang w:eastAsia="en-US"/>
              </w:rPr>
              <w:t>*Doğal orman ve su kıyılarının yapılaşmasının önlenememesi</w:t>
            </w:r>
          </w:p>
        </w:tc>
      </w:tr>
      <w:tr w:rsidR="00374CFD" w:rsidTr="00374CFD">
        <w:trPr>
          <w:trHeight w:val="393"/>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highlight w:val="white"/>
                <w:lang w:eastAsia="en-US"/>
              </w:rPr>
              <w:t>*Fosil yakıt yerine doğal enerji kaynaklarına yönelik bir</w:t>
            </w:r>
            <w:r>
              <w:rPr>
                <w:rFonts w:ascii="Times New Roman" w:eastAsiaTheme="minorHAnsi" w:hAnsi="Times New Roman" w:cs="Times New Roman"/>
                <w:b w:val="0"/>
                <w:sz w:val="18"/>
                <w:szCs w:val="18"/>
                <w:lang w:eastAsia="en-US"/>
              </w:rPr>
              <w:t xml:space="preserve"> yönelişin tüm dünyada gelişmesi</w:t>
            </w:r>
          </w:p>
        </w:tc>
        <w:tc>
          <w:tcPr>
            <w:tcW w:w="6376" w:type="dxa"/>
            <w:tcBorders>
              <w:left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18"/>
                <w:szCs w:val="18"/>
                <w:lang w:eastAsia="en-US"/>
              </w:rPr>
            </w:pPr>
            <w:r>
              <w:rPr>
                <w:rFonts w:ascii="Times New Roman" w:eastAsiaTheme="minorHAnsi" w:hAnsi="Times New Roman" w:cs="Times New Roman"/>
                <w:color w:val="000000"/>
                <w:sz w:val="18"/>
                <w:szCs w:val="18"/>
                <w:lang w:eastAsia="en-US"/>
              </w:rPr>
              <w:t>*Bitki ve hayvan yetiştirilmesinde doğaya aykırı</w:t>
            </w:r>
            <w:r>
              <w:rPr>
                <w:rFonts w:ascii="Times New Roman" w:eastAsiaTheme="minorHAnsi" w:hAnsi="Times New Roman" w:cs="Times New Roman"/>
                <w:sz w:val="18"/>
                <w:szCs w:val="18"/>
                <w:lang w:eastAsia="en-US"/>
              </w:rPr>
              <w:t xml:space="preserve"> müdahalelerin(genlerle oynama) geliştirilmesi</w:t>
            </w:r>
          </w:p>
        </w:tc>
      </w:tr>
      <w:tr w:rsidR="00374CFD" w:rsidTr="00374CFD">
        <w:trPr>
          <w:trHeight w:val="603"/>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color w:val="000000"/>
                <w:sz w:val="18"/>
                <w:szCs w:val="18"/>
                <w:lang w:eastAsia="en-US"/>
              </w:rPr>
            </w:pPr>
            <w:r>
              <w:rPr>
                <w:rFonts w:ascii="Times New Roman" w:eastAsiaTheme="minorHAnsi" w:hAnsi="Times New Roman" w:cs="Times New Roman"/>
                <w:b w:val="0"/>
                <w:color w:val="000000"/>
                <w:sz w:val="18"/>
                <w:szCs w:val="18"/>
                <w:highlight w:val="white"/>
                <w:lang w:eastAsia="en-US"/>
              </w:rPr>
              <w:t>*Fosil yakıt kullanan araçların çevreye az atık üreten ve</w:t>
            </w:r>
            <w:r>
              <w:rPr>
                <w:rFonts w:ascii="Times New Roman" w:eastAsiaTheme="minorHAnsi" w:hAnsi="Times New Roman" w:cs="Times New Roman"/>
                <w:b w:val="0"/>
                <w:sz w:val="18"/>
                <w:szCs w:val="18"/>
                <w:lang w:eastAsia="en-US"/>
              </w:rPr>
              <w:t xml:space="preserve"> az tüketmeleri için teknolojilerin geliştirilmesi ve bu konuda tüm dü</w:t>
            </w:r>
            <w:r>
              <w:rPr>
                <w:rFonts w:ascii="Times New Roman" w:eastAsiaTheme="minorHAnsi" w:hAnsi="Times New Roman" w:cs="Times New Roman"/>
                <w:b w:val="0"/>
                <w:sz w:val="18"/>
                <w:szCs w:val="18"/>
                <w:lang w:eastAsia="en-US"/>
              </w:rPr>
              <w:t>nyada Ar-Ge’ye önem verilmesi</w:t>
            </w:r>
          </w:p>
        </w:tc>
        <w:tc>
          <w:tcPr>
            <w:tcW w:w="6376" w:type="dxa"/>
            <w:tcBorders>
              <w:left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*Doğal kaynaklardan(malzemelerden) uzaklaşılarak, ya fosil</w:t>
            </w:r>
            <w:r>
              <w:rPr>
                <w:rFonts w:ascii="Times New Roman" w:eastAsiaTheme="minorHAnsi" w:hAnsi="Times New Roman" w:cs="Times New Roman"/>
                <w:sz w:val="18"/>
                <w:szCs w:val="18"/>
                <w:lang w:eastAsia="en-US"/>
              </w:rPr>
              <w:t xml:space="preserve"> yakıtların ya da doğada bulunmayan yeni maddelerin üretilmesi ve kullanımının artması</w:t>
            </w:r>
          </w:p>
        </w:tc>
      </w:tr>
      <w:tr w:rsidR="00374CFD" w:rsidTr="00374CFD">
        <w:trPr>
          <w:trHeight w:val="589"/>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bottom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*Doğal ortamların eğitim ortamlarını(okul) olumsuz</w:t>
            </w:r>
            <w:r>
              <w:rPr>
                <w:rFonts w:ascii="Times New Roman" w:eastAsiaTheme="minorHAnsi" w:hAnsi="Times New Roman" w:cs="Times New Roman"/>
                <w:b w:val="0"/>
                <w:sz w:val="18"/>
                <w:szCs w:val="18"/>
                <w:lang w:eastAsia="en-US"/>
              </w:rPr>
              <w:t xml:space="preserve"> etkilemesine karşı(soğuk-sıcak-yağış-ulaşım vb.) teknoloji ve tedbirlerin gelişmesi</w:t>
            </w:r>
          </w:p>
        </w:tc>
        <w:tc>
          <w:tcPr>
            <w:tcW w:w="6376" w:type="dxa"/>
            <w:tcBorders>
              <w:left w:val="single" w:sz="12" w:space="0" w:color="auto"/>
              <w:bottom w:val="single" w:sz="12"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*Bazı hayvan türlerinin neslinin tükenmesi, bazı bitki türlerinin</w:t>
            </w:r>
            <w:r>
              <w:rPr>
                <w:rFonts w:ascii="Times New Roman" w:eastAsiaTheme="minorHAnsi" w:hAnsi="Times New Roman" w:cs="Times New Roman"/>
                <w:sz w:val="18"/>
                <w:szCs w:val="18"/>
                <w:lang w:eastAsia="en-US"/>
              </w:rPr>
              <w:t xml:space="preserve"> yok olmasıyla </w:t>
            </w:r>
            <w:proofErr w:type="gramStart"/>
            <w:r>
              <w:rPr>
                <w:rFonts w:ascii="Times New Roman" w:eastAsiaTheme="minorHAnsi" w:hAnsi="Times New Roman" w:cs="Times New Roman"/>
                <w:sz w:val="18"/>
                <w:szCs w:val="18"/>
                <w:lang w:eastAsia="en-US"/>
              </w:rPr>
              <w:t>ekolojik dengelerin</w:t>
            </w:r>
            <w:proofErr w:type="gramEnd"/>
            <w:r>
              <w:rPr>
                <w:rFonts w:ascii="Times New Roman" w:eastAsiaTheme="minorHAnsi" w:hAnsi="Times New Roman" w:cs="Times New Roman"/>
                <w:sz w:val="18"/>
                <w:szCs w:val="18"/>
                <w:lang w:eastAsia="en-US"/>
              </w:rPr>
              <w:t xml:space="preserve"> bölge </w:t>
            </w:r>
            <w:proofErr w:type="spellStart"/>
            <w:r>
              <w:rPr>
                <w:rFonts w:ascii="Times New Roman" w:eastAsiaTheme="minorHAnsi" w:hAnsi="Times New Roman" w:cs="Times New Roman"/>
                <w:sz w:val="18"/>
                <w:szCs w:val="18"/>
                <w:lang w:eastAsia="en-US"/>
              </w:rPr>
              <w:t>bölge</w:t>
            </w:r>
            <w:proofErr w:type="spellEnd"/>
            <w:r>
              <w:rPr>
                <w:rFonts w:ascii="Times New Roman" w:eastAsiaTheme="minorHAnsi" w:hAnsi="Times New Roman" w:cs="Times New Roman"/>
                <w:sz w:val="18"/>
                <w:szCs w:val="18"/>
                <w:lang w:eastAsia="en-US"/>
              </w:rPr>
              <w:t xml:space="preserve"> bozulmasının tüm dünyada önlenememesi</w:t>
            </w:r>
          </w:p>
        </w:tc>
      </w:tr>
      <w:tr w:rsidR="00374CFD" w:rsidTr="00374CFD">
        <w:trPr>
          <w:trHeight w:val="589"/>
        </w:trPr>
        <w:tc>
          <w:tcPr>
            <w:cnfStyle w:val="001000000000" w:firstRow="0" w:lastRow="0" w:firstColumn="1" w:lastColumn="0" w:oddVBand="0" w:evenVBand="0" w:oddHBand="0" w:evenHBand="0" w:firstRowFirstColumn="0" w:firstRowLastColumn="0" w:lastRowFirstColumn="0" w:lastRowLastColumn="0"/>
            <w:tcW w:w="6376" w:type="dxa"/>
            <w:tcBorders>
              <w:left w:val="single" w:sz="12" w:space="0" w:color="auto"/>
              <w:bottom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18"/>
                <w:szCs w:val="18"/>
                <w:lang w:eastAsia="en-US"/>
              </w:rPr>
            </w:pPr>
            <w:r>
              <w:rPr>
                <w:rFonts w:ascii="Times New Roman" w:eastAsiaTheme="minorHAnsi" w:hAnsi="Times New Roman" w:cs="Times New Roman"/>
                <w:b w:val="0"/>
                <w:color w:val="000000"/>
                <w:sz w:val="18"/>
                <w:szCs w:val="18"/>
                <w:lang w:eastAsia="en-US"/>
              </w:rPr>
              <w:t>*Kaybedilen ormanlık</w:t>
            </w:r>
            <w:r>
              <w:rPr>
                <w:rFonts w:ascii="Times New Roman" w:eastAsiaTheme="minorHAnsi" w:hAnsi="Times New Roman" w:cs="Times New Roman"/>
                <w:b w:val="0"/>
                <w:color w:val="000000"/>
                <w:sz w:val="18"/>
                <w:szCs w:val="18"/>
                <w:lang w:eastAsia="en-US"/>
              </w:rPr>
              <w:t xml:space="preserve"> alanlarında yeni geliştirilen</w:t>
            </w:r>
            <w:r>
              <w:rPr>
                <w:rFonts w:ascii="Times New Roman" w:eastAsiaTheme="minorHAnsi" w:hAnsi="Times New Roman" w:cs="Times New Roman"/>
                <w:b w:val="0"/>
                <w:sz w:val="18"/>
                <w:szCs w:val="18"/>
                <w:lang w:eastAsia="en-US"/>
              </w:rPr>
              <w:t xml:space="preserve"> teknolojilerle hızlı ağaç yetiştirilmesinin sağlanması</w:t>
            </w:r>
          </w:p>
        </w:tc>
        <w:tc>
          <w:tcPr>
            <w:tcW w:w="6376" w:type="dxa"/>
            <w:tcBorders>
              <w:left w:val="single" w:sz="12" w:space="0" w:color="auto"/>
              <w:bottom w:val="single" w:sz="12"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18"/>
                <w:szCs w:val="18"/>
                <w:lang w:eastAsia="en-US"/>
              </w:rPr>
            </w:pPr>
            <w:r>
              <w:rPr>
                <w:rFonts w:ascii="Times New Roman" w:eastAsiaTheme="minorHAnsi" w:hAnsi="Times New Roman" w:cs="Times New Roman"/>
                <w:color w:val="000000"/>
                <w:sz w:val="18"/>
                <w:szCs w:val="18"/>
                <w:lang w:eastAsia="en-US"/>
              </w:rPr>
              <w:t>*Tarıma uygun toprakların yoğun ve doğal olmayan</w:t>
            </w:r>
            <w:r>
              <w:rPr>
                <w:rFonts w:ascii="Times New Roman" w:eastAsiaTheme="minorHAnsi" w:hAnsi="Times New Roman" w:cs="Times New Roman"/>
                <w:sz w:val="18"/>
                <w:szCs w:val="18"/>
                <w:lang w:eastAsia="en-US"/>
              </w:rPr>
              <w:t xml:space="preserve"> müdahalelerle kullanılarak üretimi artırma çabalarının toprağı kirletmesi</w:t>
            </w:r>
          </w:p>
        </w:tc>
      </w:tr>
    </w:tbl>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FIRSATLAR</w:t>
      </w:r>
    </w:p>
    <w:p w:rsidR="00374CFD" w:rsidRDefault="00374CFD">
      <w:pPr>
        <w:ind w:left="0" w:hanging="2"/>
        <w:rPr>
          <w:rFonts w:ascii="Times New Roman" w:hAnsi="Times New Roman" w:cs="Times New Roman"/>
          <w:b/>
        </w:rPr>
      </w:pPr>
    </w:p>
    <w:p w:rsidR="00374CFD" w:rsidRDefault="00374CFD">
      <w:pPr>
        <w:ind w:leftChars="0" w:left="0" w:firstLineChars="0" w:firstLine="0"/>
        <w:rPr>
          <w:rFonts w:ascii="Times New Roman" w:hAnsi="Times New Roman" w:cs="Times New Roman"/>
          <w:b/>
        </w:rPr>
      </w:pPr>
    </w:p>
    <w:tbl>
      <w:tblPr>
        <w:tblStyle w:val="OrtaGlgeleme1-Vurgu3"/>
        <w:tblpPr w:leftFromText="141" w:rightFromText="141" w:vertAnchor="page" w:horzAnchor="margin" w:tblpY="1756"/>
        <w:tblW w:w="0" w:type="auto"/>
        <w:tblLook w:val="04A0" w:firstRow="1" w:lastRow="0" w:firstColumn="1" w:lastColumn="0" w:noHBand="0" w:noVBand="1"/>
      </w:tblPr>
      <w:tblGrid>
        <w:gridCol w:w="4083"/>
        <w:gridCol w:w="308"/>
        <w:gridCol w:w="4241"/>
        <w:gridCol w:w="4241"/>
      </w:tblGrid>
      <w:tr w:rsidR="00374CFD" w:rsidTr="00374CFD">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083" w:type="dxa"/>
            <w:tcBorders>
              <w:top w:val="single" w:sz="12" w:space="0" w:color="auto"/>
              <w:left w:val="single" w:sz="12" w:space="0" w:color="auto"/>
            </w:tcBorders>
            <w:vAlign w:val="center"/>
          </w:tcPr>
          <w:p w:rsidR="00374CFD" w:rsidRDefault="007A331E">
            <w:pPr>
              <w:spacing w:after="0" w:line="240" w:lineRule="auto"/>
              <w:ind w:left="0" w:right="1"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Eğitim ve Öğretime Erişim</w:t>
            </w:r>
          </w:p>
        </w:tc>
        <w:tc>
          <w:tcPr>
            <w:tcW w:w="308" w:type="dxa"/>
            <w:tcBorders>
              <w:top w:val="single" w:sz="12" w:space="0" w:color="auto"/>
              <w:left w:val="single" w:sz="4" w:space="0" w:color="auto"/>
            </w:tcBorders>
            <w:vAlign w:val="center"/>
          </w:tcPr>
          <w:p w:rsidR="00374CFD" w:rsidRDefault="00374CFD">
            <w:pPr>
              <w:spacing w:after="0" w:line="240" w:lineRule="auto"/>
              <w:ind w:leftChars="0" w:left="0" w:right="1"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top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color w:val="auto"/>
                <w:sz w:val="20"/>
                <w:szCs w:val="20"/>
                <w:lang w:eastAsia="en-US"/>
              </w:rPr>
              <w:t>Eğitim ve Öğretimde Kalite</w:t>
            </w:r>
          </w:p>
        </w:tc>
        <w:tc>
          <w:tcPr>
            <w:tcW w:w="4241" w:type="dxa"/>
            <w:tcBorders>
              <w:top w:val="single" w:sz="12" w:space="0" w:color="auto"/>
              <w:left w:val="single" w:sz="4"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color w:val="auto"/>
                <w:sz w:val="20"/>
                <w:szCs w:val="20"/>
                <w:lang w:eastAsia="en-US"/>
              </w:rPr>
              <w:t>Kurumsal Kapasite</w:t>
            </w:r>
          </w:p>
        </w:tc>
      </w:tr>
      <w:tr w:rsidR="00374CFD" w:rsidTr="00374CFD">
        <w:trPr>
          <w:trHeight w:val="702"/>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*Eğitimin sürdürülebilir ekonomik kalkınmadaki işlevi konusunda toplumsal farkındalık</w:t>
            </w:r>
          </w:p>
        </w:tc>
        <w:tc>
          <w:tcPr>
            <w:tcW w:w="30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w w:val="99"/>
                <w:sz w:val="20"/>
                <w:szCs w:val="20"/>
                <w:lang w:eastAsia="en-US"/>
              </w:rPr>
            </w:pPr>
            <w:r>
              <w:rPr>
                <w:rFonts w:ascii="Times New Roman" w:eastAsiaTheme="minorHAnsi" w:hAnsi="Times New Roman" w:cs="Times New Roman"/>
                <w:sz w:val="20"/>
                <w:szCs w:val="20"/>
                <w:lang w:eastAsia="en-US"/>
              </w:rPr>
              <w:t>*Eğitimde teknoloji kullanımının artırılmasına yönelik büyük ölçekli (EBA vb.) projelerin yürütülmesi</w:t>
            </w:r>
          </w:p>
        </w:tc>
        <w:tc>
          <w:tcPr>
            <w:tcW w:w="4241" w:type="dxa"/>
            <w:tcBorders>
              <w:left w:val="single" w:sz="4"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sz w:val="20"/>
                <w:szCs w:val="20"/>
                <w:lang w:eastAsia="en-US"/>
              </w:rPr>
            </w:pPr>
            <w:r>
              <w:rPr>
                <w:rFonts w:ascii="Times New Roman" w:eastAsiaTheme="minorHAnsi" w:hAnsi="Times New Roman" w:cs="Times New Roman"/>
                <w:color w:val="000000"/>
                <w:sz w:val="20"/>
                <w:szCs w:val="20"/>
                <w:lang w:eastAsia="en-US"/>
              </w:rPr>
              <w:t xml:space="preserve">*Üst politika </w:t>
            </w:r>
            <w:r>
              <w:rPr>
                <w:rFonts w:ascii="Times New Roman" w:eastAsiaTheme="minorHAnsi" w:hAnsi="Times New Roman" w:cs="Times New Roman"/>
                <w:color w:val="000000"/>
                <w:sz w:val="20"/>
                <w:szCs w:val="20"/>
                <w:lang w:eastAsia="en-US"/>
              </w:rPr>
              <w:t>belgelerinde eğitimin</w:t>
            </w:r>
            <w:r>
              <w:rPr>
                <w:rFonts w:ascii="Times New Roman" w:eastAsiaTheme="minorHAnsi" w:hAnsi="Times New Roman" w:cs="Times New Roman"/>
                <w:sz w:val="20"/>
                <w:szCs w:val="20"/>
                <w:lang w:eastAsia="en-US"/>
              </w:rPr>
              <w:t xml:space="preserve"> öncelikli alan olarak yer alması</w:t>
            </w:r>
          </w:p>
        </w:tc>
      </w:tr>
      <w:tr w:rsidR="00374CFD" w:rsidTr="00374CFD">
        <w:trPr>
          <w:trHeight w:val="702"/>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highlight w:val="white"/>
                <w:lang w:eastAsia="en-US"/>
              </w:rPr>
              <w:t>*Ulaşım ve erişim ağının gelişmesi</w:t>
            </w:r>
          </w:p>
        </w:tc>
        <w:tc>
          <w:tcPr>
            <w:tcW w:w="30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w w:val="99"/>
                <w:sz w:val="20"/>
                <w:szCs w:val="20"/>
                <w:highlight w:val="white"/>
                <w:lang w:eastAsia="en-US"/>
              </w:rPr>
            </w:pPr>
            <w:r>
              <w:rPr>
                <w:rFonts w:ascii="Times New Roman" w:eastAsiaTheme="minorHAnsi" w:hAnsi="Times New Roman" w:cs="Times New Roman"/>
                <w:w w:val="99"/>
                <w:sz w:val="20"/>
                <w:szCs w:val="20"/>
                <w:highlight w:val="white"/>
                <w:lang w:eastAsia="en-US"/>
              </w:rPr>
              <w:t>*Kaliteli eğitim ve öğretime ilişkin</w:t>
            </w:r>
            <w:r>
              <w:rPr>
                <w:rFonts w:ascii="Times New Roman" w:eastAsiaTheme="minorHAnsi" w:hAnsi="Times New Roman" w:cs="Times New Roman"/>
                <w:sz w:val="20"/>
                <w:szCs w:val="20"/>
                <w:lang w:eastAsia="en-US"/>
              </w:rPr>
              <w:t xml:space="preserve"> talebin artması</w:t>
            </w:r>
          </w:p>
        </w:tc>
        <w:tc>
          <w:tcPr>
            <w:tcW w:w="4241" w:type="dxa"/>
            <w:tcBorders>
              <w:left w:val="single" w:sz="4"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*Şehrin </w:t>
            </w:r>
            <w:proofErr w:type="spellStart"/>
            <w:r>
              <w:rPr>
                <w:rFonts w:ascii="Times New Roman" w:eastAsiaTheme="minorHAnsi" w:hAnsi="Times New Roman" w:cs="Times New Roman"/>
                <w:sz w:val="20"/>
                <w:szCs w:val="20"/>
                <w:lang w:eastAsia="en-US"/>
              </w:rPr>
              <w:t>sosyo</w:t>
            </w:r>
            <w:proofErr w:type="spellEnd"/>
            <w:r>
              <w:rPr>
                <w:rFonts w:ascii="Times New Roman" w:eastAsiaTheme="minorHAnsi" w:hAnsi="Times New Roman" w:cs="Times New Roman"/>
                <w:sz w:val="20"/>
                <w:szCs w:val="20"/>
                <w:lang w:eastAsia="en-US"/>
              </w:rPr>
              <w:t>-ekonomik yapısı ve kültürel seviyesinin çevre illere göre daha iyi olması</w:t>
            </w:r>
          </w:p>
        </w:tc>
      </w:tr>
      <w:tr w:rsidR="00374CFD" w:rsidTr="00374CFD">
        <w:trPr>
          <w:trHeight w:val="926"/>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color w:val="000000"/>
                <w:sz w:val="20"/>
                <w:szCs w:val="20"/>
                <w:lang w:eastAsia="en-US"/>
              </w:rPr>
              <w:t xml:space="preserve">*İlimizin zengin bir </w:t>
            </w:r>
            <w:r>
              <w:rPr>
                <w:rFonts w:ascii="Times New Roman" w:eastAsiaTheme="minorHAnsi" w:hAnsi="Times New Roman" w:cs="Times New Roman"/>
                <w:b w:val="0"/>
                <w:color w:val="000000"/>
                <w:sz w:val="20"/>
                <w:szCs w:val="20"/>
                <w:lang w:eastAsia="en-US"/>
              </w:rPr>
              <w:t>tarihi ve</w:t>
            </w:r>
            <w:r>
              <w:rPr>
                <w:rFonts w:ascii="Times New Roman" w:eastAsiaTheme="minorHAnsi" w:hAnsi="Times New Roman" w:cs="Times New Roman"/>
                <w:b w:val="0"/>
                <w:sz w:val="20"/>
                <w:szCs w:val="20"/>
                <w:lang w:eastAsia="en-US"/>
              </w:rPr>
              <w:t xml:space="preserve"> kültürel mirasa sahip olması</w:t>
            </w:r>
          </w:p>
        </w:tc>
        <w:tc>
          <w:tcPr>
            <w:tcW w:w="30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*Gelişen </w:t>
            </w:r>
            <w:proofErr w:type="gramStart"/>
            <w:r>
              <w:rPr>
                <w:rFonts w:ascii="Times New Roman" w:eastAsiaTheme="minorHAnsi" w:hAnsi="Times New Roman" w:cs="Times New Roman"/>
                <w:sz w:val="20"/>
                <w:szCs w:val="20"/>
                <w:lang w:eastAsia="en-US"/>
              </w:rPr>
              <w:t>teknolojilerin  eğitimde</w:t>
            </w:r>
            <w:proofErr w:type="gramEnd"/>
            <w:r>
              <w:rPr>
                <w:rFonts w:ascii="Times New Roman" w:eastAsiaTheme="minorHAnsi" w:hAnsi="Times New Roman" w:cs="Times New Roman"/>
                <w:sz w:val="20"/>
                <w:szCs w:val="20"/>
                <w:lang w:eastAsia="en-US"/>
              </w:rPr>
              <w:t xml:space="preserve"> kullanılabilirliğinin artması.  Okulun, öğrencilerin sigara ve diğer kötü alışkanlıkların oluşmasına sebep olabilecek dış ortamlardan uzak olması.</w:t>
            </w: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*Merkezi yönetim bütçesinden </w:t>
            </w:r>
            <w:r>
              <w:rPr>
                <w:rFonts w:ascii="Times New Roman" w:eastAsiaTheme="minorHAnsi" w:hAnsi="Times New Roman" w:cs="Times New Roman"/>
                <w:sz w:val="20"/>
                <w:szCs w:val="20"/>
                <w:lang w:eastAsia="en-US"/>
              </w:rPr>
              <w:t>eğitime ayrılan payın artış eğiliminde olması</w:t>
            </w:r>
          </w:p>
        </w:tc>
      </w:tr>
      <w:tr w:rsidR="00374CFD" w:rsidTr="00374CFD">
        <w:trPr>
          <w:trHeight w:val="463"/>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highlight w:val="white"/>
                <w:lang w:eastAsia="en-US"/>
              </w:rPr>
            </w:pPr>
            <w:r>
              <w:rPr>
                <w:rFonts w:ascii="Times New Roman" w:eastAsiaTheme="minorHAnsi" w:hAnsi="Times New Roman" w:cs="Times New Roman"/>
                <w:b w:val="0"/>
                <w:sz w:val="20"/>
                <w:szCs w:val="20"/>
                <w:lang w:eastAsia="en-US"/>
              </w:rPr>
              <w:t>*Hayat boyu öğrenmeyi destekleyen devlet politikalarının varlığı ve yaygınlaştırma projeleri</w:t>
            </w:r>
          </w:p>
        </w:tc>
        <w:tc>
          <w:tcPr>
            <w:tcW w:w="30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color w:val="000000"/>
                <w:sz w:val="20"/>
                <w:szCs w:val="20"/>
                <w:lang w:eastAsia="en-US"/>
              </w:rPr>
              <w:t>*Sektörün mesleki ve teknik</w:t>
            </w:r>
            <w:r>
              <w:rPr>
                <w:rFonts w:ascii="Times New Roman" w:eastAsiaTheme="minorHAnsi" w:hAnsi="Times New Roman" w:cs="Times New Roman"/>
                <w:w w:val="99"/>
                <w:sz w:val="20"/>
                <w:szCs w:val="20"/>
                <w:lang w:eastAsia="en-US"/>
              </w:rPr>
              <w:t xml:space="preserve"> eğitim konusunda iş birliğine açık</w:t>
            </w:r>
            <w:r>
              <w:rPr>
                <w:rFonts w:ascii="Times New Roman" w:eastAsiaTheme="minorHAnsi" w:hAnsi="Times New Roman" w:cs="Times New Roman"/>
                <w:sz w:val="20"/>
                <w:szCs w:val="20"/>
                <w:lang w:eastAsia="en-US"/>
              </w:rPr>
              <w:t xml:space="preserve"> olması</w:t>
            </w:r>
          </w:p>
        </w:tc>
        <w:tc>
          <w:tcPr>
            <w:tcW w:w="4241" w:type="dxa"/>
            <w:tcBorders>
              <w:left w:val="single" w:sz="4"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*Hayırseverlerin eğitim ve öğretime katkı </w:t>
            </w:r>
            <w:r>
              <w:rPr>
                <w:rFonts w:ascii="Times New Roman" w:eastAsiaTheme="minorHAnsi" w:hAnsi="Times New Roman" w:cs="Times New Roman"/>
                <w:sz w:val="20"/>
                <w:szCs w:val="20"/>
                <w:lang w:eastAsia="en-US"/>
              </w:rPr>
              <w:t>sağlaması</w:t>
            </w:r>
          </w:p>
        </w:tc>
      </w:tr>
      <w:tr w:rsidR="00374CFD" w:rsidTr="00374CFD">
        <w:trPr>
          <w:trHeight w:val="687"/>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shd w:val="clear" w:color="auto" w:fill="E6EED5" w:themeFill="accent3" w:themeFillTint="3F"/>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highlight w:val="white"/>
                <w:lang w:eastAsia="en-US"/>
              </w:rPr>
              <w:t>*Eğitim ve öğretime yönelik talebin</w:t>
            </w:r>
            <w:r>
              <w:rPr>
                <w:rFonts w:ascii="Times New Roman" w:eastAsiaTheme="minorHAnsi" w:hAnsi="Times New Roman" w:cs="Times New Roman"/>
                <w:b w:val="0"/>
                <w:sz w:val="20"/>
                <w:szCs w:val="20"/>
                <w:lang w:eastAsia="en-US"/>
              </w:rPr>
              <w:t xml:space="preserve"> giderek artması</w:t>
            </w:r>
          </w:p>
        </w:tc>
        <w:tc>
          <w:tcPr>
            <w:tcW w:w="30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shd w:val="clear" w:color="auto" w:fill="E6EED5" w:themeFill="accent3" w:themeFillTint="3F"/>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shd w:val="clear" w:color="auto" w:fill="E6EED5" w:themeFill="accent3" w:themeFillTint="3F"/>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*Sosyal medyanın geniş kitlelerce kullanılıyor olması</w:t>
            </w:r>
          </w:p>
        </w:tc>
      </w:tr>
      <w:tr w:rsidR="00374CFD" w:rsidTr="00374CFD">
        <w:trPr>
          <w:trHeight w:val="478"/>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*İlimizde üniversitelerin bulunması</w:t>
            </w:r>
          </w:p>
        </w:tc>
        <w:tc>
          <w:tcPr>
            <w:tcW w:w="30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*Eğitime destek sağlayan STK’ların bulunması</w:t>
            </w:r>
          </w:p>
        </w:tc>
      </w:tr>
      <w:tr w:rsidR="00374CFD" w:rsidTr="00374CFD">
        <w:trPr>
          <w:trHeight w:val="463"/>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*Okul çevresinde gürültü kirliliğinin az olması</w:t>
            </w:r>
          </w:p>
        </w:tc>
        <w:tc>
          <w:tcPr>
            <w:tcW w:w="308" w:type="dxa"/>
            <w:tcBorders>
              <w:left w:val="single" w:sz="4" w:space="0" w:color="auto"/>
              <w:right w:val="nil"/>
            </w:tcBorders>
            <w:shd w:val="clear" w:color="auto" w:fill="E6EED5" w:themeFill="accent3" w:themeFillTint="3F"/>
            <w:vAlign w:val="center"/>
          </w:tcPr>
          <w:p w:rsidR="00374CFD" w:rsidRDefault="00374CFD">
            <w:pPr>
              <w:spacing w:after="0" w:line="259"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shd w:val="clear" w:color="auto" w:fill="E6EED5" w:themeFill="accent3" w:themeFillTint="3F"/>
            <w:vAlign w:val="center"/>
          </w:tcPr>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shd w:val="clear" w:color="auto" w:fill="E6EED5" w:themeFill="accent3" w:themeFillTint="3F"/>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63"/>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right w:val="nil"/>
            </w:tcBorders>
            <w:vAlign w:val="center"/>
          </w:tcPr>
          <w:p w:rsidR="00374CFD" w:rsidRDefault="007A331E">
            <w:pPr>
              <w:spacing w:after="0" w:line="0" w:lineRule="atLeast"/>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*Devletin özel eğitime muhtaç öğrencilere sunduğu destek</w:t>
            </w:r>
          </w:p>
        </w:tc>
        <w:tc>
          <w:tcPr>
            <w:tcW w:w="308"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vAlign w:val="center"/>
          </w:tcPr>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vAlign w:val="center"/>
          </w:tcPr>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63"/>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bottom w:val="single" w:sz="12" w:space="0" w:color="auto"/>
              <w:right w:val="nil"/>
            </w:tcBorders>
            <w:shd w:val="clear" w:color="auto" w:fill="E6EED5" w:themeFill="accent3" w:themeFillTint="3F"/>
            <w:vAlign w:val="center"/>
          </w:tcPr>
          <w:p w:rsidR="00374CFD" w:rsidRDefault="00374CFD">
            <w:pPr>
              <w:spacing w:after="0" w:line="0" w:lineRule="atLeast"/>
              <w:ind w:left="0" w:right="1" w:hanging="2"/>
              <w:rPr>
                <w:rFonts w:ascii="Times New Roman" w:eastAsiaTheme="minorHAnsi" w:hAnsi="Times New Roman" w:cs="Times New Roman"/>
                <w:bCs w:val="0"/>
                <w:sz w:val="20"/>
                <w:szCs w:val="20"/>
                <w:lang w:eastAsia="en-US"/>
              </w:rPr>
            </w:pPr>
          </w:p>
        </w:tc>
        <w:tc>
          <w:tcPr>
            <w:tcW w:w="30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right w:val="nil"/>
            </w:tcBorders>
            <w:shd w:val="clear" w:color="auto" w:fill="E6EED5" w:themeFill="accent3" w:themeFillTint="3F"/>
            <w:vAlign w:val="center"/>
          </w:tcPr>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right w:val="single" w:sz="12" w:space="0" w:color="auto"/>
            </w:tcBorders>
            <w:shd w:val="clear" w:color="auto" w:fill="E6EED5" w:themeFill="accent3" w:themeFillTint="3F"/>
            <w:vAlign w:val="center"/>
          </w:tcPr>
          <w:p w:rsidR="00374CFD" w:rsidRDefault="00374CFD">
            <w:pPr>
              <w:spacing w:after="0" w:line="0" w:lineRule="atLeast"/>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18"/>
        </w:trPr>
        <w:tc>
          <w:tcPr>
            <w:cnfStyle w:val="001000000000" w:firstRow="0" w:lastRow="0" w:firstColumn="1" w:lastColumn="0" w:oddVBand="0" w:evenVBand="0" w:oddHBand="0" w:evenHBand="0" w:firstRowFirstColumn="0" w:firstRowLastColumn="0" w:lastRowFirstColumn="0" w:lastRowLastColumn="0"/>
            <w:tcW w:w="4083" w:type="dxa"/>
            <w:tcBorders>
              <w:left w:val="single" w:sz="12" w:space="0" w:color="auto"/>
              <w:bottom w:val="single" w:sz="12" w:space="0" w:color="auto"/>
              <w:right w:val="nil"/>
            </w:tcBorders>
            <w:vAlign w:val="center"/>
          </w:tcPr>
          <w:p w:rsidR="00374CFD" w:rsidRDefault="00374CFD">
            <w:pPr>
              <w:spacing w:after="0" w:line="240" w:lineRule="auto"/>
              <w:ind w:left="0" w:hanging="2"/>
              <w:rPr>
                <w:rFonts w:ascii="Times New Roman" w:eastAsiaTheme="minorHAnsi" w:hAnsi="Times New Roman" w:cs="Times New Roman"/>
                <w:b w:val="0"/>
                <w:bCs w:val="0"/>
                <w:sz w:val="20"/>
                <w:szCs w:val="20"/>
                <w:lang w:eastAsia="en-US"/>
              </w:rPr>
            </w:pPr>
          </w:p>
        </w:tc>
        <w:tc>
          <w:tcPr>
            <w:tcW w:w="308" w:type="dxa"/>
            <w:tcBorders>
              <w:left w:val="single" w:sz="4" w:space="0" w:color="auto"/>
              <w:bottom w:val="single" w:sz="12"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241" w:type="dxa"/>
            <w:tcBorders>
              <w:bottom w:val="single" w:sz="12" w:space="0" w:color="auto"/>
              <w:right w:val="nil"/>
            </w:tcBorders>
            <w:vAlign w:val="center"/>
          </w:tcPr>
          <w:p w:rsidR="00374CFD" w:rsidRDefault="00374CFD">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241" w:type="dxa"/>
            <w:tcBorders>
              <w:left w:val="single" w:sz="4" w:space="0" w:color="auto"/>
              <w:bottom w:val="single" w:sz="12" w:space="0" w:color="auto"/>
              <w:right w:val="single" w:sz="12" w:space="0" w:color="auto"/>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b/>
        </w:rPr>
      </w:pPr>
    </w:p>
    <w:p w:rsidR="00374CFD" w:rsidRDefault="007A331E">
      <w:pPr>
        <w:ind w:left="0" w:hanging="2"/>
        <w:rPr>
          <w:rFonts w:ascii="Times New Roman" w:hAnsi="Times New Roman" w:cs="Times New Roman"/>
          <w:b/>
        </w:rPr>
      </w:pPr>
      <w:r>
        <w:rPr>
          <w:rFonts w:ascii="Times New Roman" w:hAnsi="Times New Roman" w:cs="Times New Roman"/>
          <w:b/>
        </w:rPr>
        <w:lastRenderedPageBreak/>
        <w:t>TEHDİTLER</w:t>
      </w:r>
    </w:p>
    <w:p w:rsidR="00374CFD" w:rsidRDefault="00374CFD">
      <w:pPr>
        <w:ind w:leftChars="0" w:left="0" w:firstLineChars="0" w:firstLine="0"/>
        <w:rPr>
          <w:rFonts w:ascii="Times New Roman" w:hAnsi="Times New Roman" w:cs="Times New Roman"/>
          <w:b/>
        </w:rPr>
      </w:pPr>
    </w:p>
    <w:tbl>
      <w:tblPr>
        <w:tblStyle w:val="OrtaGlgeleme1-Vurgu3"/>
        <w:tblpPr w:leftFromText="141" w:rightFromText="141" w:vertAnchor="page" w:horzAnchor="margin" w:tblpY="1726"/>
        <w:tblW w:w="0" w:type="auto"/>
        <w:tblLook w:val="04A0" w:firstRow="1" w:lastRow="0" w:firstColumn="1" w:lastColumn="0" w:noHBand="0" w:noVBand="1"/>
      </w:tblPr>
      <w:tblGrid>
        <w:gridCol w:w="4227"/>
        <w:gridCol w:w="318"/>
        <w:gridCol w:w="4390"/>
        <w:gridCol w:w="4390"/>
      </w:tblGrid>
      <w:tr w:rsidR="00374CFD" w:rsidTr="00374CFD">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27" w:type="dxa"/>
            <w:tcBorders>
              <w:top w:val="single" w:sz="12" w:space="0" w:color="auto"/>
              <w:left w:val="single" w:sz="12" w:space="0" w:color="auto"/>
            </w:tcBorders>
            <w:vAlign w:val="center"/>
          </w:tcPr>
          <w:p w:rsidR="00374CFD" w:rsidRDefault="007A331E">
            <w:pPr>
              <w:spacing w:after="0" w:line="240" w:lineRule="auto"/>
              <w:ind w:left="0" w:right="1" w:hanging="2"/>
              <w:jc w:val="center"/>
              <w:rPr>
                <w:rFonts w:ascii="Times New Roman" w:eastAsiaTheme="minorHAnsi" w:hAnsi="Times New Roman" w:cs="Times New Roman"/>
                <w:b w:val="0"/>
                <w:bCs w:val="0"/>
                <w:sz w:val="20"/>
                <w:szCs w:val="20"/>
                <w:lang w:eastAsia="en-US"/>
              </w:rPr>
            </w:pPr>
            <w:r>
              <w:rPr>
                <w:rFonts w:ascii="Times New Roman" w:eastAsiaTheme="minorHAnsi" w:hAnsi="Times New Roman" w:cs="Times New Roman"/>
                <w:color w:val="auto"/>
                <w:sz w:val="20"/>
                <w:szCs w:val="20"/>
                <w:lang w:eastAsia="en-US"/>
              </w:rPr>
              <w:t>Eğitim ve Öğretime Erişim</w:t>
            </w:r>
          </w:p>
        </w:tc>
        <w:tc>
          <w:tcPr>
            <w:tcW w:w="318" w:type="dxa"/>
            <w:tcBorders>
              <w:top w:val="single" w:sz="12" w:space="0" w:color="auto"/>
              <w:left w:val="single" w:sz="4" w:space="0" w:color="auto"/>
            </w:tcBorders>
            <w:vAlign w:val="center"/>
          </w:tcPr>
          <w:p w:rsidR="00374CFD" w:rsidRDefault="00374CFD">
            <w:pPr>
              <w:spacing w:after="0" w:line="240" w:lineRule="auto"/>
              <w:ind w:leftChars="0" w:left="0" w:right="1"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c>
          <w:tcPr>
            <w:tcW w:w="4390" w:type="dxa"/>
            <w:tcBorders>
              <w:top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color w:val="auto"/>
                <w:sz w:val="20"/>
                <w:szCs w:val="20"/>
                <w:lang w:eastAsia="en-US"/>
              </w:rPr>
              <w:t>Eğitim ve Öğretimde Kalite</w:t>
            </w:r>
          </w:p>
        </w:tc>
        <w:tc>
          <w:tcPr>
            <w:tcW w:w="4390" w:type="dxa"/>
            <w:tcBorders>
              <w:top w:val="single" w:sz="12" w:space="0" w:color="auto"/>
              <w:left w:val="single" w:sz="4" w:space="0" w:color="auto"/>
              <w:right w:val="single" w:sz="12" w:space="0" w:color="auto"/>
            </w:tcBorders>
          </w:tcPr>
          <w:p w:rsidR="00374CFD" w:rsidRDefault="007A331E">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bCs w:val="0"/>
                <w:sz w:val="20"/>
                <w:lang w:eastAsia="en-US"/>
              </w:rPr>
            </w:pPr>
            <w:r>
              <w:rPr>
                <w:rFonts w:ascii="Times New Roman" w:eastAsiaTheme="minorHAnsi" w:hAnsi="Times New Roman" w:cs="Times New Roman"/>
                <w:color w:val="auto"/>
                <w:sz w:val="20"/>
                <w:szCs w:val="20"/>
                <w:lang w:eastAsia="en-US"/>
              </w:rPr>
              <w:t>Eğitim ve Öğretimde Kalite</w:t>
            </w:r>
          </w:p>
        </w:tc>
      </w:tr>
      <w:tr w:rsidR="00374CFD" w:rsidTr="00374CFD">
        <w:trPr>
          <w:trHeight w:val="572"/>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 xml:space="preserve">*Kişiler arasındaki </w:t>
            </w:r>
            <w:proofErr w:type="spellStart"/>
            <w:r>
              <w:rPr>
                <w:rFonts w:ascii="Times New Roman" w:eastAsiaTheme="minorHAnsi" w:hAnsi="Times New Roman" w:cs="Times New Roman"/>
                <w:b w:val="0"/>
                <w:sz w:val="20"/>
                <w:szCs w:val="20"/>
                <w:lang w:eastAsia="en-US"/>
              </w:rPr>
              <w:t>sosyo</w:t>
            </w:r>
            <w:proofErr w:type="spellEnd"/>
            <w:r>
              <w:rPr>
                <w:rFonts w:ascii="Times New Roman" w:eastAsiaTheme="minorHAnsi" w:hAnsi="Times New Roman" w:cs="Times New Roman"/>
                <w:b w:val="0"/>
                <w:sz w:val="20"/>
                <w:szCs w:val="20"/>
                <w:lang w:eastAsia="en-US"/>
              </w:rPr>
              <w:t>-ekonomik eşitsizlikler</w:t>
            </w:r>
          </w:p>
        </w:tc>
        <w:tc>
          <w:tcPr>
            <w:tcW w:w="31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*Haftalık ders saatlerinin</w:t>
            </w:r>
            <w:r>
              <w:rPr>
                <w:rFonts w:ascii="Times New Roman" w:eastAsiaTheme="minorHAnsi" w:hAnsi="Times New Roman" w:cs="Times New Roman"/>
                <w:sz w:val="20"/>
                <w:szCs w:val="20"/>
                <w:lang w:eastAsia="en-US"/>
              </w:rPr>
              <w:t xml:space="preserve"> öğrencilerin gelişim düzeylerine uygun olmaması</w:t>
            </w:r>
          </w:p>
        </w:tc>
        <w:tc>
          <w:tcPr>
            <w:tcW w:w="439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*Eğitimin niteliğini artırmaya yönelik bütçenin yetersizliği</w:t>
            </w:r>
          </w:p>
        </w:tc>
      </w:tr>
      <w:tr w:rsidR="00374CFD" w:rsidTr="00374CFD">
        <w:trPr>
          <w:trHeight w:val="938"/>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*Taşımalı eğitimin ulaşım ve mevsimsel şartlardan olumsuz etkilenmesi</w:t>
            </w:r>
          </w:p>
        </w:tc>
        <w:tc>
          <w:tcPr>
            <w:tcW w:w="31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*Mesleki yöneltmede öğrencilerin ilgi ve yeteneklerinin dikkate alınmaması</w:t>
            </w:r>
          </w:p>
        </w:tc>
        <w:tc>
          <w:tcPr>
            <w:tcW w:w="439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*Yönetici, öğretmen ve diğer eğitim çalışanlarının kişisel ve mesleki gelişimlerine yönelik merkezi hizmet içi eğitim faaliyetlerinin yetersiz olması</w:t>
            </w:r>
          </w:p>
        </w:tc>
      </w:tr>
      <w:tr w:rsidR="00374CFD" w:rsidTr="00374CFD">
        <w:trPr>
          <w:trHeight w:val="755"/>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*Öğretmen, yönetici ve ailelerin özel eğitim konusunda yeterli bilgiye ve duyarlılığa sahip olmaması</w:t>
            </w:r>
          </w:p>
        </w:tc>
        <w:tc>
          <w:tcPr>
            <w:tcW w:w="31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*Beceri eğitimi için nitelikli ve istekli işletme yetersizliği</w:t>
            </w:r>
          </w:p>
        </w:tc>
        <w:tc>
          <w:tcPr>
            <w:tcW w:w="439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*Öğretmenlerin </w:t>
            </w:r>
            <w:proofErr w:type="gramStart"/>
            <w:r>
              <w:rPr>
                <w:rFonts w:ascii="Times New Roman" w:eastAsiaTheme="minorHAnsi" w:hAnsi="Times New Roman" w:cs="Times New Roman"/>
                <w:sz w:val="20"/>
                <w:szCs w:val="20"/>
                <w:lang w:eastAsia="en-US"/>
              </w:rPr>
              <w:t>motivasyonunu</w:t>
            </w:r>
            <w:proofErr w:type="gramEnd"/>
            <w:r>
              <w:rPr>
                <w:rFonts w:ascii="Times New Roman" w:eastAsiaTheme="minorHAnsi" w:hAnsi="Times New Roman" w:cs="Times New Roman"/>
                <w:sz w:val="20"/>
                <w:szCs w:val="20"/>
                <w:lang w:eastAsia="en-US"/>
              </w:rPr>
              <w:t xml:space="preserve"> teşvik edici mekanizmaların geliştirilmemiş olması</w:t>
            </w:r>
          </w:p>
        </w:tc>
      </w:tr>
      <w:tr w:rsidR="00374CFD" w:rsidTr="00374CFD">
        <w:trPr>
          <w:trHeight w:val="572"/>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highlight w:val="white"/>
                <w:lang w:eastAsia="en-US"/>
              </w:rPr>
              <w:t>*Öğrenci ve ailelerin</w:t>
            </w:r>
            <w:r>
              <w:rPr>
                <w:rFonts w:ascii="Times New Roman" w:eastAsiaTheme="minorHAnsi" w:hAnsi="Times New Roman" w:cs="Times New Roman"/>
                <w:b w:val="0"/>
                <w:sz w:val="20"/>
                <w:szCs w:val="20"/>
                <w:lang w:eastAsia="en-US"/>
              </w:rPr>
              <w:t xml:space="preserve"> meslekler ve iş hayatıyla ilgili yeterli bilgiye sahip olmaması</w:t>
            </w:r>
          </w:p>
        </w:tc>
        <w:tc>
          <w:tcPr>
            <w:tcW w:w="31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*Eğitime sınav odaklı </w:t>
            </w:r>
            <w:r>
              <w:rPr>
                <w:rFonts w:ascii="Times New Roman" w:eastAsiaTheme="minorHAnsi" w:hAnsi="Times New Roman" w:cs="Times New Roman"/>
                <w:sz w:val="20"/>
                <w:szCs w:val="20"/>
                <w:lang w:eastAsia="en-US"/>
              </w:rPr>
              <w:t>yaklaşım ve sınav kaygısı</w:t>
            </w:r>
          </w:p>
        </w:tc>
        <w:tc>
          <w:tcPr>
            <w:tcW w:w="439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*Eğitim ve öğretimin finansmanında yerel yönetimlerin katkısının yetersiz olması</w:t>
            </w:r>
          </w:p>
        </w:tc>
      </w:tr>
      <w:tr w:rsidR="00374CFD" w:rsidTr="00374CFD">
        <w:trPr>
          <w:trHeight w:val="755"/>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*Bazı okul türlerine yönelik olumsuz toplumsal algı</w:t>
            </w:r>
          </w:p>
        </w:tc>
        <w:tc>
          <w:tcPr>
            <w:tcW w:w="31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*Bireylerde oluşan teknoloji bağımlılığı ve medyanın olumsuz etkileri</w:t>
            </w:r>
          </w:p>
        </w:tc>
        <w:tc>
          <w:tcPr>
            <w:tcW w:w="4390" w:type="dxa"/>
            <w:tcBorders>
              <w:left w:val="single" w:sz="4" w:space="0" w:color="auto"/>
              <w:right w:val="single" w:sz="12" w:space="0" w:color="auto"/>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*Mevzuatın açık, </w:t>
            </w:r>
            <w:r>
              <w:rPr>
                <w:rFonts w:ascii="Times New Roman" w:eastAsiaTheme="minorHAnsi" w:hAnsi="Times New Roman" w:cs="Times New Roman"/>
                <w:sz w:val="20"/>
                <w:szCs w:val="20"/>
                <w:lang w:eastAsia="en-US"/>
              </w:rPr>
              <w:t>anlaşılır ve ihtiyaca uygun hazırlanmaması nedeniyle güncelleme ihtiyacının sıklıkla ortaya çıkması</w:t>
            </w:r>
          </w:p>
        </w:tc>
      </w:tr>
      <w:tr w:rsidR="00374CFD" w:rsidTr="00374CFD">
        <w:trPr>
          <w:trHeight w:val="572"/>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w w:val="99"/>
                <w:sz w:val="20"/>
                <w:szCs w:val="20"/>
                <w:highlight w:val="white"/>
                <w:lang w:eastAsia="en-US"/>
              </w:rPr>
              <w:t>*Nüfus hareketleri ve</w:t>
            </w:r>
            <w:r>
              <w:rPr>
                <w:rFonts w:ascii="Times New Roman" w:eastAsiaTheme="minorHAnsi" w:hAnsi="Times New Roman" w:cs="Times New Roman"/>
                <w:b w:val="0"/>
                <w:sz w:val="20"/>
                <w:szCs w:val="20"/>
                <w:lang w:eastAsia="en-US"/>
              </w:rPr>
              <w:t xml:space="preserve"> kentleşmede yaşanan hızlı değişim</w:t>
            </w:r>
          </w:p>
        </w:tc>
        <w:tc>
          <w:tcPr>
            <w:tcW w:w="318" w:type="dxa"/>
            <w:tcBorders>
              <w:left w:val="single" w:sz="4" w:space="0" w:color="auto"/>
              <w:right w:val="nil"/>
            </w:tcBorders>
            <w:vAlign w:val="center"/>
          </w:tcPr>
          <w:p w:rsidR="00374CFD" w:rsidRDefault="00374CFD">
            <w:pPr>
              <w:spacing w:after="0" w:line="240" w:lineRule="auto"/>
              <w:ind w:leftChars="0" w:left="0" w:right="1"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*İnternet ortamında oluşan bilgi kirliliği, doğru ve güvenilir bilgiyi ayırt etme güçlüğü</w:t>
            </w:r>
          </w:p>
        </w:tc>
        <w:tc>
          <w:tcPr>
            <w:tcW w:w="4390" w:type="dxa"/>
            <w:tcBorders>
              <w:left w:val="single" w:sz="4" w:space="0" w:color="auto"/>
              <w:right w:val="single" w:sz="12" w:space="0" w:color="auto"/>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*Gelişen</w:t>
            </w:r>
            <w:r>
              <w:rPr>
                <w:rFonts w:ascii="Times New Roman" w:eastAsiaTheme="minorHAnsi" w:hAnsi="Times New Roman" w:cs="Times New Roman"/>
                <w:sz w:val="20"/>
                <w:szCs w:val="20"/>
                <w:lang w:eastAsia="en-US"/>
              </w:rPr>
              <w:t xml:space="preserve"> ve değişen teknolojiye uygun donatım maliyetinin yüksek olması</w:t>
            </w:r>
          </w:p>
        </w:tc>
      </w:tr>
      <w:tr w:rsidR="00374CFD" w:rsidTr="00374CFD">
        <w:trPr>
          <w:trHeight w:val="755"/>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shd w:val="clear" w:color="auto" w:fill="E6EED5" w:themeFill="accent3" w:themeFillTint="3F"/>
            <w:vAlign w:val="center"/>
          </w:tcPr>
          <w:p w:rsidR="00374CFD" w:rsidRDefault="007A331E">
            <w:pPr>
              <w:spacing w:after="0" w:line="240" w:lineRule="auto"/>
              <w:ind w:left="0" w:right="1" w:hanging="2"/>
              <w:rPr>
                <w:rFonts w:ascii="Times New Roman" w:eastAsiaTheme="minorHAnsi" w:hAnsi="Times New Roman" w:cs="Times New Roman"/>
                <w:bCs w:val="0"/>
                <w:sz w:val="20"/>
                <w:szCs w:val="20"/>
                <w:lang w:eastAsia="en-US"/>
              </w:rPr>
            </w:pPr>
            <w:r>
              <w:rPr>
                <w:rFonts w:ascii="Times New Roman" w:eastAsiaTheme="minorHAnsi" w:hAnsi="Times New Roman" w:cs="Times New Roman"/>
                <w:b w:val="0"/>
                <w:sz w:val="20"/>
                <w:szCs w:val="20"/>
                <w:lang w:eastAsia="en-US"/>
              </w:rPr>
              <w:t>*Özel sektörün eğitim yatırımlarının yeterli düzeyde olmaması</w:t>
            </w:r>
          </w:p>
        </w:tc>
        <w:tc>
          <w:tcPr>
            <w:tcW w:w="318" w:type="dxa"/>
            <w:tcBorders>
              <w:left w:val="single" w:sz="4" w:space="0" w:color="auto"/>
              <w:right w:val="nil"/>
            </w:tcBorders>
            <w:shd w:val="clear" w:color="auto" w:fill="E6EED5" w:themeFill="accent3" w:themeFillTint="3F"/>
            <w:vAlign w:val="center"/>
          </w:tcPr>
          <w:p w:rsidR="00374CFD" w:rsidRDefault="00374CFD">
            <w:pPr>
              <w:spacing w:after="0" w:line="259"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*Toplumda kitap okuma, spor yapma, sanatsal ve kültürel faaliyetlerde bulunma</w:t>
            </w:r>
            <w:r>
              <w:rPr>
                <w:rFonts w:ascii="Times New Roman" w:eastAsiaTheme="minorHAnsi" w:hAnsi="Times New Roman" w:cs="Times New Roman"/>
                <w:w w:val="99"/>
                <w:sz w:val="20"/>
                <w:szCs w:val="20"/>
                <w:lang w:eastAsia="en-US"/>
              </w:rPr>
              <w:t xml:space="preserve"> alışkanlığının yetersiz olması</w:t>
            </w:r>
          </w:p>
        </w:tc>
        <w:tc>
          <w:tcPr>
            <w:tcW w:w="4390" w:type="dxa"/>
            <w:tcBorders>
              <w:left w:val="single" w:sz="4" w:space="0" w:color="auto"/>
              <w:right w:val="single" w:sz="12" w:space="0" w:color="auto"/>
            </w:tcBorders>
            <w:shd w:val="clear" w:color="auto" w:fill="E6EED5" w:themeFill="accent3" w:themeFillTint="3F"/>
            <w:vAlign w:val="center"/>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378"/>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vAlign w:val="center"/>
          </w:tcPr>
          <w:p w:rsidR="00374CFD" w:rsidRDefault="00374CFD">
            <w:pPr>
              <w:spacing w:after="0" w:line="0" w:lineRule="atLeast"/>
              <w:ind w:left="0" w:right="1" w:hanging="2"/>
              <w:rPr>
                <w:rFonts w:ascii="Times New Roman" w:eastAsiaTheme="minorHAnsi" w:hAnsi="Times New Roman" w:cs="Times New Roman"/>
                <w:bCs w:val="0"/>
                <w:sz w:val="20"/>
                <w:szCs w:val="20"/>
                <w:lang w:eastAsia="en-US"/>
              </w:rPr>
            </w:pPr>
          </w:p>
        </w:tc>
        <w:tc>
          <w:tcPr>
            <w:tcW w:w="318"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*Öğrencilerdeki</w:t>
            </w:r>
            <w:r>
              <w:rPr>
                <w:rFonts w:ascii="Times New Roman" w:eastAsiaTheme="minorHAnsi" w:hAnsi="Times New Roman" w:cs="Times New Roman"/>
                <w:sz w:val="20"/>
                <w:szCs w:val="20"/>
                <w:lang w:eastAsia="en-US"/>
              </w:rPr>
              <w:t xml:space="preserve"> davranış bozukluğu</w:t>
            </w:r>
          </w:p>
        </w:tc>
        <w:tc>
          <w:tcPr>
            <w:tcW w:w="4390" w:type="dxa"/>
            <w:tcBorders>
              <w:left w:val="single" w:sz="4" w:space="0" w:color="auto"/>
              <w:right w:val="single" w:sz="12" w:space="0" w:color="auto"/>
            </w:tcBorders>
            <w:vAlign w:val="center"/>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378"/>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shd w:val="clear" w:color="auto" w:fill="E6EED5" w:themeFill="accent3" w:themeFillTint="3F"/>
            <w:vAlign w:val="center"/>
          </w:tcPr>
          <w:p w:rsidR="00374CFD" w:rsidRDefault="00374CFD">
            <w:pPr>
              <w:spacing w:after="0" w:line="0" w:lineRule="atLeast"/>
              <w:ind w:left="0" w:right="1" w:hanging="2"/>
              <w:rPr>
                <w:rFonts w:ascii="Times New Roman" w:eastAsiaTheme="minorHAnsi" w:hAnsi="Times New Roman" w:cs="Times New Roman"/>
                <w:bCs w:val="0"/>
                <w:sz w:val="20"/>
                <w:szCs w:val="20"/>
                <w:lang w:eastAsia="en-US"/>
              </w:rPr>
            </w:pPr>
          </w:p>
        </w:tc>
        <w:tc>
          <w:tcPr>
            <w:tcW w:w="318" w:type="dxa"/>
            <w:tcBorders>
              <w:left w:val="single" w:sz="4"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shd w:val="clear" w:color="auto" w:fill="E6EED5" w:themeFill="accent3" w:themeFillTint="3F"/>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*Okula değişik yerlerden öğrenci gelmesi(kültürel arası farklılıklar)</w:t>
            </w:r>
          </w:p>
        </w:tc>
        <w:tc>
          <w:tcPr>
            <w:tcW w:w="4390" w:type="dxa"/>
            <w:tcBorders>
              <w:left w:val="single" w:sz="4" w:space="0" w:color="auto"/>
              <w:right w:val="single" w:sz="12" w:space="0" w:color="auto"/>
            </w:tcBorders>
            <w:shd w:val="clear" w:color="auto" w:fill="E6EED5" w:themeFill="accent3" w:themeFillTint="3F"/>
            <w:vAlign w:val="center"/>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463"/>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right w:val="nil"/>
            </w:tcBorders>
            <w:vAlign w:val="center"/>
          </w:tcPr>
          <w:p w:rsidR="00374CFD" w:rsidRDefault="00374CFD">
            <w:pPr>
              <w:pStyle w:val="ListeParagraf"/>
              <w:spacing w:before="0" w:line="259" w:lineRule="auto"/>
              <w:ind w:left="0" w:hanging="2"/>
              <w:jc w:val="left"/>
              <w:rPr>
                <w:rFonts w:cs="Times New Roman"/>
                <w:bCs w:val="0"/>
                <w:sz w:val="20"/>
                <w:szCs w:val="20"/>
              </w:rPr>
            </w:pPr>
          </w:p>
        </w:tc>
        <w:tc>
          <w:tcPr>
            <w:tcW w:w="318" w:type="dxa"/>
            <w:tcBorders>
              <w:left w:val="single" w:sz="4" w:space="0" w:color="auto"/>
              <w:right w:val="nil"/>
            </w:tcBorders>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right w:val="nil"/>
            </w:tcBorders>
            <w:vAlign w:val="center"/>
          </w:tcPr>
          <w:p w:rsidR="00374CFD" w:rsidRDefault="007A331E">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*Zararlı alışkanlıkların yaygınlaşma eğiliminde olması</w:t>
            </w:r>
          </w:p>
        </w:tc>
        <w:tc>
          <w:tcPr>
            <w:tcW w:w="4390" w:type="dxa"/>
            <w:tcBorders>
              <w:left w:val="single" w:sz="4" w:space="0" w:color="auto"/>
              <w:right w:val="single" w:sz="12" w:space="0" w:color="auto"/>
            </w:tcBorders>
            <w:vAlign w:val="center"/>
          </w:tcPr>
          <w:p w:rsidR="00374CFD" w:rsidRDefault="00374CFD">
            <w:pPr>
              <w:spacing w:after="0" w:line="240" w:lineRule="auto"/>
              <w:ind w:left="0" w:right="1"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r w:rsidR="00374CFD" w:rsidTr="00374CFD">
        <w:trPr>
          <w:trHeight w:val="743"/>
        </w:trPr>
        <w:tc>
          <w:tcPr>
            <w:cnfStyle w:val="001000000000" w:firstRow="0" w:lastRow="0" w:firstColumn="1" w:lastColumn="0" w:oddVBand="0" w:evenVBand="0" w:oddHBand="0" w:evenHBand="0" w:firstRowFirstColumn="0" w:firstRowLastColumn="0" w:lastRowFirstColumn="0" w:lastRowLastColumn="0"/>
            <w:tcW w:w="4227" w:type="dxa"/>
            <w:tcBorders>
              <w:left w:val="single" w:sz="12" w:space="0" w:color="auto"/>
              <w:bottom w:val="single" w:sz="12" w:space="0" w:color="auto"/>
              <w:right w:val="nil"/>
            </w:tcBorders>
            <w:shd w:val="clear" w:color="auto" w:fill="E6EED5" w:themeFill="accent3" w:themeFillTint="3F"/>
            <w:vAlign w:val="center"/>
          </w:tcPr>
          <w:p w:rsidR="00374CFD" w:rsidRDefault="00374CFD">
            <w:pPr>
              <w:spacing w:after="0" w:line="240" w:lineRule="auto"/>
              <w:ind w:left="0" w:hanging="2"/>
              <w:rPr>
                <w:rFonts w:ascii="Times New Roman" w:eastAsiaTheme="minorHAnsi" w:hAnsi="Times New Roman" w:cs="Times New Roman"/>
                <w:b w:val="0"/>
                <w:bCs w:val="0"/>
                <w:sz w:val="20"/>
                <w:szCs w:val="20"/>
                <w:lang w:eastAsia="en-US"/>
              </w:rPr>
            </w:pPr>
          </w:p>
        </w:tc>
        <w:tc>
          <w:tcPr>
            <w:tcW w:w="318" w:type="dxa"/>
            <w:tcBorders>
              <w:left w:val="single" w:sz="4" w:space="0" w:color="auto"/>
              <w:bottom w:val="single" w:sz="12" w:space="0" w:color="auto"/>
              <w:right w:val="nil"/>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Cs/>
                <w:sz w:val="20"/>
                <w:szCs w:val="20"/>
                <w:lang w:eastAsia="en-US"/>
              </w:rPr>
            </w:pPr>
          </w:p>
        </w:tc>
        <w:tc>
          <w:tcPr>
            <w:tcW w:w="4390" w:type="dxa"/>
            <w:tcBorders>
              <w:bottom w:val="single" w:sz="12" w:space="0" w:color="auto"/>
              <w:right w:val="nil"/>
            </w:tcBorders>
            <w:shd w:val="clear" w:color="auto" w:fill="E6EED5" w:themeFill="accent3" w:themeFillTint="3F"/>
            <w:vAlign w:val="center"/>
          </w:tcPr>
          <w:p w:rsidR="00374CFD" w:rsidRDefault="007A331E">
            <w:pPr>
              <w:spacing w:line="259"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highlight w:val="white"/>
                <w:lang w:eastAsia="en-US"/>
              </w:rPr>
              <w:t>*Kimi öğrencilerin çeşitli sebeplerden dolayı okula uyum sorunu yaşamaları</w:t>
            </w:r>
          </w:p>
        </w:tc>
        <w:tc>
          <w:tcPr>
            <w:tcW w:w="4390" w:type="dxa"/>
            <w:tcBorders>
              <w:left w:val="single" w:sz="4" w:space="0" w:color="auto"/>
              <w:bottom w:val="single" w:sz="12" w:space="0" w:color="auto"/>
              <w:right w:val="single" w:sz="12" w:space="0" w:color="auto"/>
            </w:tcBorders>
            <w:shd w:val="clear" w:color="auto" w:fill="E6EED5" w:themeFill="accent3" w:themeFillTint="3F"/>
            <w:vAlign w:val="center"/>
          </w:tcPr>
          <w:p w:rsidR="00374CFD" w:rsidRDefault="00374CFD">
            <w:pPr>
              <w:spacing w:after="0" w:line="240" w:lineRule="auto"/>
              <w:ind w:left="0" w:hanging="2"/>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eastAsia="en-US"/>
              </w:rPr>
            </w:pPr>
          </w:p>
        </w:tc>
      </w:tr>
    </w:tbl>
    <w:p w:rsidR="00374CFD" w:rsidRDefault="00374CFD">
      <w:pPr>
        <w:ind w:left="0" w:hanging="2"/>
        <w:rPr>
          <w:rFonts w:ascii="Times New Roman" w:hAnsi="Times New Roman" w:cs="Times New Roman"/>
          <w:b/>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374CFD">
      <w:pPr>
        <w:ind w:left="0" w:hanging="2"/>
        <w:rPr>
          <w:rFonts w:ascii="Times New Roman" w:hAnsi="Times New Roman" w:cs="Times New Roman"/>
        </w:rPr>
      </w:pPr>
    </w:p>
    <w:p w:rsidR="00374CFD" w:rsidRDefault="007A331E">
      <w:pPr>
        <w:keepNext/>
        <w:keepLines/>
        <w:spacing w:before="240" w:after="240" w:line="360" w:lineRule="auto"/>
        <w:ind w:left="1" w:hanging="3"/>
        <w:rPr>
          <w:rFonts w:ascii="Times New Roman" w:hAnsi="Times New Roman" w:cs="Times New Roman"/>
          <w:b/>
          <w:color w:val="000000"/>
          <w:sz w:val="28"/>
          <w:szCs w:val="28"/>
        </w:rPr>
      </w:pPr>
      <w:bookmarkStart w:id="14" w:name="_26in1rg" w:colFirst="0" w:colLast="0"/>
      <w:bookmarkEnd w:id="14"/>
      <w:r>
        <w:rPr>
          <w:rFonts w:ascii="Times New Roman" w:hAnsi="Times New Roman" w:cs="Times New Roman"/>
          <w:b/>
          <w:color w:val="000000"/>
          <w:sz w:val="28"/>
          <w:szCs w:val="28"/>
        </w:rPr>
        <w:lastRenderedPageBreak/>
        <w:t xml:space="preserve"> Gelişim ve Sorun Alanları</w:t>
      </w:r>
    </w:p>
    <w:p w:rsidR="00374CFD" w:rsidRDefault="007A331E">
      <w:pPr>
        <w:spacing w:after="0"/>
        <w:ind w:left="0" w:hanging="2"/>
        <w:jc w:val="both"/>
        <w:rPr>
          <w:rFonts w:ascii="Times New Roman" w:hAnsi="Times New Roman" w:cs="Times New Roman"/>
        </w:rPr>
      </w:pPr>
      <w:r>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374CFD" w:rsidRDefault="007A331E">
      <w:pPr>
        <w:spacing w:after="0"/>
        <w:ind w:left="0" w:hanging="2"/>
        <w:jc w:val="both"/>
        <w:rPr>
          <w:rFonts w:ascii="Times New Roman" w:hAnsi="Times New Roman" w:cs="Times New Roman"/>
        </w:rPr>
      </w:pPr>
      <w:r>
        <w:rPr>
          <w:rFonts w:ascii="Times New Roman" w:hAnsi="Times New Roman" w:cs="Times New Roman"/>
        </w:rPr>
        <w:t xml:space="preserve">Gelişim </w:t>
      </w:r>
      <w:r>
        <w:rPr>
          <w:rFonts w:ascii="Times New Roman" w:hAnsi="Times New Roman" w:cs="Times New Roman"/>
        </w:rPr>
        <w:t xml:space="preserve">ve sorun alanları ayrımında eğitim ve öğretim faaliyetlerine ilişkin üç temel tema olan Eğitime Erişim, Eğitimde Kalite ve kurumsal Kapasite kullanılmıştır. </w:t>
      </w:r>
      <w:proofErr w:type="gramStart"/>
      <w:r>
        <w:rPr>
          <w:rFonts w:ascii="Times New Roman" w:hAnsi="Times New Roman" w:cs="Times New Roman"/>
        </w:rPr>
        <w:t>Eğitime erişim, öğrencinin eğitim faaliyetine erişmesi ve tamamlamasına ilişkin süreçleri; Eğitimde</w:t>
      </w:r>
      <w:r>
        <w:rPr>
          <w:rFonts w:ascii="Times New Roman" w:hAnsi="Times New Roman" w:cs="Times New Roman"/>
        </w:rPr>
        <w:t xml:space="preserve"> kalite, öğrencinin akademik başarısı, sosyal ve bilişsel gelişimi ve istihdamı da dâhil olmak üzere eğitim ve öğretim sürecinin hayata hazırlama evresini; Kurumsal kapasite ise kurumsal yapı, kurum kültürü, donanım, bina gibi eğitim ve öğretim sürecine de</w:t>
      </w:r>
      <w:r>
        <w:rPr>
          <w:rFonts w:ascii="Times New Roman" w:hAnsi="Times New Roman" w:cs="Times New Roman"/>
        </w:rPr>
        <w:t>stek mahiyetinde olan kapasiteyi belirtmektedir.</w:t>
      </w:r>
      <w:proofErr w:type="gramEnd"/>
    </w:p>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A-Eğitim ve Öğretime Erişim:</w:t>
      </w:r>
      <w:r>
        <w:rPr>
          <w:rFonts w:ascii="Times New Roman" w:hAnsi="Times New Roman" w:cs="Times New Roman"/>
          <w:szCs w:val="24"/>
        </w:rPr>
        <w:t xml:space="preserve">      </w:t>
      </w:r>
      <w:r>
        <w:rPr>
          <w:rFonts w:ascii="Times New Roman" w:hAnsi="Times New Roman" w:cs="Times New Roman"/>
          <w:b/>
          <w:szCs w:val="24"/>
        </w:rPr>
        <w:t>Gelişim/Sorun Alanları</w:t>
      </w:r>
    </w:p>
    <w:p w:rsidR="00374CFD" w:rsidRDefault="00374CFD">
      <w:pPr>
        <w:spacing w:after="0" w:line="240" w:lineRule="auto"/>
        <w:ind w:left="0" w:hanging="2"/>
        <w:rPr>
          <w:rFonts w:ascii="Times New Roman" w:hAnsi="Times New Roman" w:cs="Times New Roman"/>
          <w:szCs w:val="24"/>
        </w:rPr>
      </w:pP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Okul öncesi eğitimde okullaşma</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Zorunlu eğitimden erken ayrılma</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Taşımalı eğitim</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Temel eğitimden ortaöğretime geçiş</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Kız çocukları başta olmak üzere öze</w:t>
      </w:r>
      <w:r>
        <w:rPr>
          <w:rFonts w:ascii="Times New Roman" w:hAnsi="Times New Roman" w:cs="Times New Roman"/>
          <w:szCs w:val="24"/>
        </w:rPr>
        <w:t>l politika gerektiren grupların eğitime erişimi</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Özel eğitime ihtiyaç duyan bireylerin uygun eğitime erişimi</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Hayat boyu öğrenmeye katılım</w:t>
      </w:r>
    </w:p>
    <w:p w:rsidR="00374CFD" w:rsidRDefault="007A331E">
      <w:pPr>
        <w:numPr>
          <w:ilvl w:val="0"/>
          <w:numId w:val="1"/>
        </w:numPr>
        <w:tabs>
          <w:tab w:val="left" w:pos="427"/>
        </w:tabs>
        <w:suppressAutoHyphens w:val="0"/>
        <w:spacing w:after="0" w:line="240" w:lineRule="auto"/>
        <w:ind w:leftChars="0" w:right="709" w:firstLineChars="0" w:firstLine="709"/>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Hayat boyu öğrenmenin tanıtımı</w:t>
      </w:r>
    </w:p>
    <w:p w:rsidR="00374CFD" w:rsidRDefault="00374CFD">
      <w:pPr>
        <w:spacing w:after="0" w:line="240" w:lineRule="auto"/>
        <w:ind w:left="0" w:right="709" w:hanging="2"/>
        <w:rPr>
          <w:rFonts w:ascii="Times New Roman" w:hAnsi="Times New Roman" w:cs="Times New Roman"/>
          <w:szCs w:val="24"/>
        </w:rPr>
      </w:pPr>
    </w:p>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 xml:space="preserve">B-Eğitim ve Öğretimde </w:t>
      </w:r>
      <w:proofErr w:type="gramStart"/>
      <w:r>
        <w:rPr>
          <w:rFonts w:ascii="Times New Roman" w:hAnsi="Times New Roman" w:cs="Times New Roman"/>
          <w:b/>
          <w:szCs w:val="24"/>
        </w:rPr>
        <w:t>Kalite</w:t>
      </w:r>
      <w:r>
        <w:rPr>
          <w:rFonts w:ascii="Times New Roman" w:hAnsi="Times New Roman" w:cs="Times New Roman"/>
          <w:szCs w:val="24"/>
        </w:rPr>
        <w:t xml:space="preserve"> </w:t>
      </w:r>
      <w:r>
        <w:rPr>
          <w:rFonts w:ascii="Times New Roman" w:hAnsi="Times New Roman" w:cs="Times New Roman"/>
          <w:b/>
          <w:szCs w:val="24"/>
        </w:rPr>
        <w:t>:             Gelişim</w:t>
      </w:r>
      <w:proofErr w:type="gramEnd"/>
      <w:r>
        <w:rPr>
          <w:rFonts w:ascii="Times New Roman" w:hAnsi="Times New Roman" w:cs="Times New Roman"/>
          <w:b/>
          <w:szCs w:val="24"/>
        </w:rPr>
        <w:t>/Sorun Alanları</w:t>
      </w:r>
    </w:p>
    <w:p w:rsidR="00374CFD" w:rsidRDefault="00374CFD">
      <w:pPr>
        <w:spacing w:after="0" w:line="240" w:lineRule="auto"/>
        <w:ind w:left="0" w:right="709" w:hanging="2"/>
        <w:rPr>
          <w:rFonts w:ascii="Times New Roman" w:hAnsi="Times New Roman" w:cs="Times New Roman"/>
          <w:b/>
          <w:color w:val="0070C0"/>
          <w:szCs w:val="24"/>
        </w:rPr>
      </w:pP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 xml:space="preserve">Eğitim öğretim </w:t>
      </w:r>
      <w:r>
        <w:rPr>
          <w:rFonts w:ascii="Times New Roman" w:hAnsi="Times New Roman" w:cs="Times New Roman"/>
          <w:szCs w:val="24"/>
        </w:rPr>
        <w:t>sürecinde sanatsal, sportif ve kültürel faaliyetler Okuma kültürü</w:t>
      </w: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 xml:space="preserve">Okul sağlığı ve </w:t>
      </w:r>
      <w:proofErr w:type="gramStart"/>
      <w:r>
        <w:rPr>
          <w:rFonts w:ascii="Times New Roman" w:hAnsi="Times New Roman" w:cs="Times New Roman"/>
          <w:szCs w:val="24"/>
        </w:rPr>
        <w:t>hijyen</w:t>
      </w:r>
      <w:proofErr w:type="gramEnd"/>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Zararlı alışkanlıklar</w:t>
      </w: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 xml:space="preserve">Öğretmenlere yönelik </w:t>
      </w:r>
      <w:proofErr w:type="spellStart"/>
      <w:r>
        <w:rPr>
          <w:rFonts w:ascii="Times New Roman" w:hAnsi="Times New Roman" w:cs="Times New Roman"/>
          <w:szCs w:val="24"/>
        </w:rPr>
        <w:t>hizmetiçi</w:t>
      </w:r>
      <w:proofErr w:type="spellEnd"/>
      <w:r>
        <w:rPr>
          <w:rFonts w:ascii="Times New Roman" w:hAnsi="Times New Roman" w:cs="Times New Roman"/>
          <w:szCs w:val="24"/>
        </w:rPr>
        <w:t xml:space="preserve"> eğitimler</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Okul Yöneticilerinin derse girme, ders denetleme yetkisi Eğitimde bilgi ve iletişim teknolojilerinin kul</w:t>
      </w:r>
      <w:r>
        <w:rPr>
          <w:rFonts w:ascii="Times New Roman" w:hAnsi="Times New Roman" w:cs="Times New Roman"/>
          <w:szCs w:val="24"/>
        </w:rPr>
        <w:t>lanımı Örgün ve yaygın eğitimi destekleme ve yetiştirme kursları</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Temel dersler önceliğinde ulusal ve uluslararası sınavlarda öğrenci başarı durumu</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Temel eğitimden ortaöğretime geçiş sistemi</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Sınav odaklı sistem ve sınav kaygısı</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Eğitsel değerlendirme ve tanı</w:t>
      </w:r>
      <w:r>
        <w:rPr>
          <w:rFonts w:ascii="Times New Roman" w:hAnsi="Times New Roman" w:cs="Times New Roman"/>
          <w:szCs w:val="24"/>
        </w:rPr>
        <w:t>lama</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Eğitsel, mesleki ve kişisel rehberlik hizmetleri</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lastRenderedPageBreak/>
        <w:t xml:space="preserve">Öğrencilere yönelik </w:t>
      </w:r>
      <w:proofErr w:type="gramStart"/>
      <w:r>
        <w:rPr>
          <w:rFonts w:ascii="Times New Roman" w:hAnsi="Times New Roman" w:cs="Times New Roman"/>
          <w:szCs w:val="24"/>
        </w:rPr>
        <w:t>oryantasyon</w:t>
      </w:r>
      <w:proofErr w:type="gramEnd"/>
      <w:r>
        <w:rPr>
          <w:rFonts w:ascii="Times New Roman" w:hAnsi="Times New Roman" w:cs="Times New Roman"/>
          <w:szCs w:val="24"/>
        </w:rPr>
        <w:t xml:space="preserve"> faaliyetleri</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Üstün yetenekli öğrencilere yönelik eğitim öğretim hizmetleri başta olmak üzere özel eğitim Hayat boyu rehberlik hizmeti</w:t>
      </w:r>
    </w:p>
    <w:p w:rsidR="00374CFD" w:rsidRDefault="007A331E">
      <w:pPr>
        <w:numPr>
          <w:ilvl w:val="0"/>
          <w:numId w:val="2"/>
        </w:numPr>
        <w:suppressAutoHyphens w:val="0"/>
        <w:spacing w:after="0" w:line="240" w:lineRule="auto"/>
        <w:ind w:leftChars="0" w:left="0" w:right="992" w:firstLineChars="0" w:hanging="2"/>
        <w:textAlignment w:val="auto"/>
        <w:outlineLvl w:val="9"/>
        <w:rPr>
          <w:rFonts w:ascii="Times New Roman" w:hAnsi="Times New Roman" w:cs="Times New Roman"/>
          <w:szCs w:val="24"/>
        </w:rPr>
      </w:pPr>
      <w:r>
        <w:rPr>
          <w:rFonts w:ascii="Times New Roman" w:hAnsi="Times New Roman" w:cs="Times New Roman"/>
          <w:szCs w:val="24"/>
        </w:rPr>
        <w:t>Hayat boyu öğrenme kapsamında sunula</w:t>
      </w:r>
      <w:r>
        <w:rPr>
          <w:rFonts w:ascii="Times New Roman" w:hAnsi="Times New Roman" w:cs="Times New Roman"/>
          <w:szCs w:val="24"/>
        </w:rPr>
        <w:t>n kursların çeşitliliği ve niteliği Açık öğretim sisteminin niteliği</w:t>
      </w: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Önceki öğrenmelerin belgelendirilmesi</w:t>
      </w: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Yabancı dil yeterliliği</w:t>
      </w:r>
    </w:p>
    <w:p w:rsidR="00374CFD" w:rsidRDefault="007A331E">
      <w:pPr>
        <w:numPr>
          <w:ilvl w:val="0"/>
          <w:numId w:val="2"/>
        </w:numPr>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Uluslararası hareketlilik programlarına katılım</w:t>
      </w:r>
    </w:p>
    <w:p w:rsidR="00374CFD" w:rsidRDefault="00374CFD">
      <w:pPr>
        <w:spacing w:after="0" w:line="240" w:lineRule="auto"/>
        <w:ind w:left="0" w:right="709" w:hanging="2"/>
        <w:rPr>
          <w:rFonts w:ascii="Times New Roman" w:hAnsi="Times New Roman" w:cs="Times New Roman"/>
          <w:szCs w:val="24"/>
        </w:rPr>
      </w:pPr>
    </w:p>
    <w:p w:rsidR="00374CFD" w:rsidRDefault="007A331E">
      <w:pPr>
        <w:ind w:left="0" w:hanging="2"/>
        <w:rPr>
          <w:rFonts w:ascii="Times New Roman" w:hAnsi="Times New Roman" w:cs="Times New Roman"/>
          <w:szCs w:val="24"/>
        </w:rPr>
      </w:pPr>
      <w:bookmarkStart w:id="15" w:name="page31"/>
      <w:bookmarkEnd w:id="15"/>
      <w:r>
        <w:rPr>
          <w:rFonts w:ascii="Times New Roman" w:hAnsi="Times New Roman" w:cs="Times New Roman"/>
          <w:b/>
          <w:szCs w:val="24"/>
        </w:rPr>
        <w:t xml:space="preserve">C- Kurumsal </w:t>
      </w:r>
      <w:proofErr w:type="gramStart"/>
      <w:r>
        <w:rPr>
          <w:rFonts w:ascii="Times New Roman" w:hAnsi="Times New Roman" w:cs="Times New Roman"/>
          <w:b/>
          <w:szCs w:val="24"/>
        </w:rPr>
        <w:t xml:space="preserve">Kapasite :              </w:t>
      </w:r>
      <w:r>
        <w:rPr>
          <w:rFonts w:ascii="Times New Roman" w:hAnsi="Times New Roman" w:cs="Times New Roman"/>
          <w:szCs w:val="24"/>
        </w:rPr>
        <w:t xml:space="preserve"> Gelişim</w:t>
      </w:r>
      <w:proofErr w:type="gramEnd"/>
      <w:r>
        <w:rPr>
          <w:rFonts w:ascii="Times New Roman" w:hAnsi="Times New Roman" w:cs="Times New Roman"/>
          <w:szCs w:val="24"/>
        </w:rPr>
        <w:t>/Sorun Alanları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 xml:space="preserve">Çalışma </w:t>
      </w:r>
      <w:r>
        <w:rPr>
          <w:rFonts w:ascii="Times New Roman" w:hAnsi="Times New Roman" w:cs="Times New Roman"/>
          <w:szCs w:val="24"/>
        </w:rPr>
        <w:t xml:space="preserve">ortamları ile sosyal, kültürel ve sportif ortamların iş </w:t>
      </w:r>
      <w:proofErr w:type="gramStart"/>
      <w:r>
        <w:rPr>
          <w:rFonts w:ascii="Times New Roman" w:hAnsi="Times New Roman" w:cs="Times New Roman"/>
          <w:szCs w:val="24"/>
        </w:rPr>
        <w:t>motivasyonunu</w:t>
      </w:r>
      <w:proofErr w:type="gramEnd"/>
      <w:r>
        <w:rPr>
          <w:rFonts w:ascii="Times New Roman" w:hAnsi="Times New Roman" w:cs="Times New Roman"/>
          <w:szCs w:val="24"/>
        </w:rPr>
        <w:t xml:space="preserve"> sağlayacak biçimde düzenlenmesi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Çalışanların ödüllendirilmesi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Atama ve görevde yükselmelerde liyakat ve kariyer esasları ile performansın dikkate alınması, kariyer yönetimi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proofErr w:type="spellStart"/>
      <w:r>
        <w:rPr>
          <w:rFonts w:ascii="Times New Roman" w:hAnsi="Times New Roman" w:cs="Times New Roman"/>
          <w:szCs w:val="24"/>
        </w:rPr>
        <w:t>Hizmetiçi</w:t>
      </w:r>
      <w:proofErr w:type="spellEnd"/>
      <w:r>
        <w:rPr>
          <w:rFonts w:ascii="Times New Roman" w:hAnsi="Times New Roman" w:cs="Times New Roman"/>
          <w:szCs w:val="24"/>
        </w:rPr>
        <w:t xml:space="preserve"> eği</w:t>
      </w:r>
      <w:r>
        <w:rPr>
          <w:rFonts w:ascii="Times New Roman" w:hAnsi="Times New Roman" w:cs="Times New Roman"/>
          <w:szCs w:val="24"/>
        </w:rPr>
        <w:t>tim kalitesi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Yabancı dil becerileri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Öğretmenlere yönelik fiziksel alan yetersizliği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Okul ve kurumların sosyal, kültürel, sanatsal ve sportif faaliyet alanlarının yetersizliği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Eğitim, çalışma, konaklama ve sosyal hizmet ortamlarının kalitesinin artırılması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Donatım eksiklerinin giderilmesi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Okullardaki fiziki durumun özel eğitime gereksinim duyan öğrencilere uygunluğu</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İnşaat ve emlak çalışmalarının yapılmasındaki zamanlama</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Eğitim yapılarının depreme hazır oluşu</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Okul ve kurumların bütçeleme süreçlerindeki yetki</w:t>
      </w:r>
      <w:r>
        <w:rPr>
          <w:rFonts w:ascii="Times New Roman" w:hAnsi="Times New Roman" w:cs="Times New Roman"/>
          <w:szCs w:val="24"/>
        </w:rPr>
        <w:t xml:space="preserve"> ve sorumluluklarının artırılması</w:t>
      </w:r>
    </w:p>
    <w:p w:rsidR="00374CFD" w:rsidRDefault="007A331E">
      <w:pPr>
        <w:numPr>
          <w:ilvl w:val="0"/>
          <w:numId w:val="3"/>
        </w:numPr>
        <w:tabs>
          <w:tab w:val="left" w:pos="427"/>
        </w:tabs>
        <w:suppressAutoHyphens w:val="0"/>
        <w:spacing w:after="0" w:line="240" w:lineRule="auto"/>
        <w:ind w:leftChars="0" w:left="0" w:right="1133"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 xml:space="preserve">Ödeneklerin öğrenci sayısı, sınıf sayısı, okul-kurumun uzaklığı vb. </w:t>
      </w:r>
      <w:proofErr w:type="gramStart"/>
      <w:r>
        <w:rPr>
          <w:rFonts w:ascii="Times New Roman" w:hAnsi="Times New Roman" w:cs="Times New Roman"/>
          <w:szCs w:val="24"/>
        </w:rPr>
        <w:t>kriterlere</w:t>
      </w:r>
      <w:proofErr w:type="gramEnd"/>
      <w:r>
        <w:rPr>
          <w:rFonts w:ascii="Times New Roman" w:hAnsi="Times New Roman" w:cs="Times New Roman"/>
          <w:szCs w:val="24"/>
        </w:rPr>
        <w:t xml:space="preserve"> göre doğrudan okul-kurumlara gönderilmesi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Ödeneklerin etkin ve verimli kullanımı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Alternatif finansman kaynaklarının geliştirilmesi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Uluslararası</w:t>
      </w:r>
      <w:r>
        <w:rPr>
          <w:rFonts w:ascii="Times New Roman" w:hAnsi="Times New Roman" w:cs="Times New Roman"/>
          <w:szCs w:val="24"/>
        </w:rPr>
        <w:t xml:space="preserve"> Fonların etkin kullanımı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Okul-Aile Birlikleri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İş ve işlemlerin zamanında yapılarak kamu zararı oluşturulmaması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Kamulaştırılmaların zamanda yapılması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Kurumsal aidiyet duygusunun geliştirilmemesi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Mevzuatın sık değişmesi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Kurumsallık düzeyinin yükseltilmesi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K</w:t>
      </w:r>
      <w:r>
        <w:rPr>
          <w:rFonts w:ascii="Times New Roman" w:hAnsi="Times New Roman" w:cs="Times New Roman"/>
          <w:szCs w:val="24"/>
        </w:rPr>
        <w:t>urumlarda stratejik yönetim anlayışının bütün unsurlarıyla hayata geçirilmemiş olması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Stratejik planların uygulanabilmesi için kurumlarda üst düzey sahiplenmenin yetersiz olması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lastRenderedPageBreak/>
        <w:t>Müdürlük iç ve dış paydaşları ile etkin ve sürekli iletişim sağlanamaması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Mevc</w:t>
      </w:r>
      <w:r>
        <w:rPr>
          <w:rFonts w:ascii="Times New Roman" w:hAnsi="Times New Roman" w:cs="Times New Roman"/>
          <w:szCs w:val="24"/>
        </w:rPr>
        <w:t>ut arşivlerin tasnif edilerek kullanıma uygun hale getirilmesi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İstatistik ve bilgi temini Hizmetlerin elektronik ortamda sunumu</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Bilgiye erişim imkânlarının ve hızının artırılması</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Teknolojik altyapı eksikliklerinin giderilmesi</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vertAlign w:val="superscript"/>
        </w:rPr>
      </w:pPr>
      <w:r>
        <w:rPr>
          <w:rFonts w:ascii="Times New Roman" w:hAnsi="Times New Roman" w:cs="Times New Roman"/>
          <w:szCs w:val="24"/>
        </w:rPr>
        <w:t>Elektronik içeriğin geliştiril</w:t>
      </w:r>
      <w:r>
        <w:rPr>
          <w:rFonts w:ascii="Times New Roman" w:hAnsi="Times New Roman" w:cs="Times New Roman"/>
          <w:szCs w:val="24"/>
        </w:rPr>
        <w:t>mesi ve kontrolü</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eastAsia="Wingdings" w:hAnsi="Times New Roman" w:cs="Times New Roman"/>
          <w:b/>
          <w:color w:val="0070C0"/>
          <w:szCs w:val="24"/>
        </w:rPr>
      </w:pPr>
      <w:r>
        <w:rPr>
          <w:rFonts w:ascii="Times New Roman" w:hAnsi="Times New Roman" w:cs="Times New Roman"/>
          <w:szCs w:val="24"/>
        </w:rPr>
        <w:t>Projelerin amaç-sonuç ilişkisinde yaşanan sıkıntılar</w:t>
      </w:r>
      <w:bookmarkStart w:id="16" w:name="page32"/>
      <w:bookmarkEnd w:id="16"/>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İş güvenliği ve sivil savunma</w:t>
      </w:r>
    </w:p>
    <w:p w:rsidR="00374CFD" w:rsidRDefault="007A331E">
      <w:pPr>
        <w:numPr>
          <w:ilvl w:val="0"/>
          <w:numId w:val="3"/>
        </w:numPr>
        <w:tabs>
          <w:tab w:val="left" w:pos="427"/>
        </w:tabs>
        <w:suppressAutoHyphens w:val="0"/>
        <w:spacing w:after="0" w:line="240" w:lineRule="auto"/>
        <w:ind w:leftChars="0" w:left="0" w:right="709" w:firstLineChars="0" w:hanging="2"/>
        <w:textAlignment w:val="auto"/>
        <w:outlineLvl w:val="9"/>
        <w:rPr>
          <w:rFonts w:ascii="Times New Roman" w:hAnsi="Times New Roman" w:cs="Times New Roman"/>
          <w:szCs w:val="24"/>
        </w:rPr>
      </w:pPr>
      <w:r>
        <w:rPr>
          <w:rFonts w:ascii="Times New Roman" w:hAnsi="Times New Roman" w:cs="Times New Roman"/>
          <w:szCs w:val="24"/>
        </w:rPr>
        <w:t>Diğer kurum ve kuruluşlarla işbirliği</w:t>
      </w:r>
    </w:p>
    <w:p w:rsidR="00374CFD" w:rsidRDefault="00374CFD">
      <w:pPr>
        <w:spacing w:after="0"/>
        <w:ind w:left="0" w:hanging="2"/>
        <w:jc w:val="both"/>
        <w:rPr>
          <w:rFonts w:ascii="Times New Roman" w:hAnsi="Times New Roman" w:cs="Times New Roman"/>
          <w:szCs w:val="24"/>
        </w:rPr>
      </w:pPr>
    </w:p>
    <w:p w:rsidR="00374CFD" w:rsidRDefault="00374CFD">
      <w:pPr>
        <w:spacing w:after="0"/>
        <w:ind w:left="0" w:hanging="2"/>
        <w:jc w:val="both"/>
        <w:rPr>
          <w:rFonts w:ascii="Times New Roman" w:hAnsi="Times New Roman" w:cs="Times New Roman"/>
          <w:szCs w:val="24"/>
        </w:rPr>
      </w:pPr>
    </w:p>
    <w:p w:rsidR="00374CFD" w:rsidRDefault="007A331E">
      <w:pPr>
        <w:ind w:left="0" w:hanging="2"/>
        <w:rPr>
          <w:rFonts w:ascii="Times New Roman" w:hAnsi="Times New Roman" w:cs="Times New Roman"/>
          <w:szCs w:val="24"/>
        </w:rPr>
      </w:pPr>
      <w:bookmarkStart w:id="17" w:name="_49x2ik5" w:colFirst="0" w:colLast="0"/>
      <w:bookmarkEnd w:id="17"/>
      <w:r>
        <w:rPr>
          <w:rFonts w:ascii="Times New Roman" w:hAnsi="Times New Roman" w:cs="Times New Roman"/>
          <w:szCs w:val="24"/>
        </w:rPr>
        <w:br w:type="page"/>
      </w:r>
    </w:p>
    <w:p w:rsidR="00374CFD" w:rsidRDefault="007A331E">
      <w:pPr>
        <w:keepNext/>
        <w:keepLines/>
        <w:spacing w:before="360" w:after="360" w:line="360" w:lineRule="auto"/>
        <w:ind w:left="0" w:hanging="2"/>
        <w:rPr>
          <w:rFonts w:ascii="Times New Roman" w:hAnsi="Times New Roman" w:cs="Times New Roman"/>
          <w:b/>
          <w:color w:val="00B0F0"/>
          <w:szCs w:val="24"/>
        </w:rPr>
      </w:pPr>
      <w:r>
        <w:rPr>
          <w:rFonts w:ascii="Times New Roman" w:hAnsi="Times New Roman" w:cs="Times New Roman"/>
          <w:b/>
          <w:color w:val="00B0F0"/>
          <w:szCs w:val="24"/>
        </w:rPr>
        <w:lastRenderedPageBreak/>
        <w:t>BÖLÜM III: MİSYON, VİZYON VE TEMEL DEĞERLER</w:t>
      </w:r>
    </w:p>
    <w:p w:rsidR="00374CFD" w:rsidRDefault="007A331E">
      <w:pPr>
        <w:spacing w:line="240" w:lineRule="auto"/>
        <w:ind w:left="0" w:hanging="2"/>
        <w:jc w:val="both"/>
        <w:rPr>
          <w:rFonts w:ascii="Times New Roman" w:hAnsi="Times New Roman" w:cs="Times New Roman"/>
          <w:szCs w:val="24"/>
        </w:rPr>
      </w:pPr>
      <w:bookmarkStart w:id="18" w:name="_35nkun2" w:colFirst="0" w:colLast="0"/>
      <w:bookmarkEnd w:id="18"/>
      <w:r>
        <w:rPr>
          <w:rFonts w:ascii="Times New Roman" w:hAnsi="Times New Roman" w:cs="Times New Roman"/>
          <w:szCs w:val="24"/>
        </w:rPr>
        <w:t xml:space="preserve">Okul Müdürlüğümüzün Misyon, </w:t>
      </w:r>
      <w:proofErr w:type="gramStart"/>
      <w:r>
        <w:rPr>
          <w:rFonts w:ascii="Times New Roman" w:hAnsi="Times New Roman" w:cs="Times New Roman"/>
          <w:szCs w:val="24"/>
        </w:rPr>
        <w:t>vizyon</w:t>
      </w:r>
      <w:proofErr w:type="gramEnd"/>
      <w:r>
        <w:rPr>
          <w:rFonts w:ascii="Times New Roman" w:hAnsi="Times New Roman" w:cs="Times New Roman"/>
          <w:szCs w:val="24"/>
        </w:rPr>
        <w:t xml:space="preserve">, temel ilke ve değerlerinin </w:t>
      </w:r>
      <w:r>
        <w:rPr>
          <w:rFonts w:ascii="Times New Roman" w:hAnsi="Times New Roman" w:cs="Times New Roman"/>
          <w:szCs w:val="24"/>
        </w:rPr>
        <w:t xml:space="preserve">oluşturulması kapsamında öğretmenlerimiz, öğrencilerimiz, velilerimiz, çalışanlarımız ve diğer paydaşlarımızdan alınan görüşler, sonucunda stratejik plan hazırlama ekibi tarafından oluşturulan Misyon, Vizyon, Temel Değerler; Okulumuz üst kurulana sunulmuş </w:t>
      </w:r>
      <w:r>
        <w:rPr>
          <w:rFonts w:ascii="Times New Roman" w:hAnsi="Times New Roman" w:cs="Times New Roman"/>
          <w:szCs w:val="24"/>
        </w:rPr>
        <w:t>ve üst kurul tarafından onaylanmıştır.</w:t>
      </w:r>
    </w:p>
    <w:p w:rsidR="00374CFD" w:rsidRDefault="007A331E">
      <w:pPr>
        <w:keepNext/>
        <w:keepLines/>
        <w:spacing w:before="240" w:after="240" w:line="360" w:lineRule="auto"/>
        <w:ind w:left="0" w:hanging="2"/>
        <w:rPr>
          <w:rFonts w:ascii="Times New Roman" w:hAnsi="Times New Roman" w:cs="Times New Roman"/>
          <w:b/>
          <w:color w:val="000000"/>
          <w:szCs w:val="24"/>
        </w:rPr>
      </w:pPr>
      <w:r>
        <w:rPr>
          <w:rFonts w:ascii="Times New Roman" w:hAnsi="Times New Roman" w:cs="Times New Roman"/>
          <w:b/>
          <w:color w:val="000000"/>
          <w:szCs w:val="24"/>
        </w:rPr>
        <w:t>MİSYONUMUZ</w:t>
      </w:r>
      <w:r>
        <w:rPr>
          <w:rFonts w:ascii="Times New Roman" w:hAnsi="Times New Roman" w:cs="Times New Roman"/>
          <w:b/>
          <w:color w:val="000000"/>
          <w:szCs w:val="24"/>
          <w:highlight w:val="yellow"/>
        </w:rPr>
        <w:t>*</w:t>
      </w:r>
    </w:p>
    <w:p w:rsidR="00374CFD" w:rsidRDefault="007A331E">
      <w:pPr>
        <w:ind w:left="0" w:hanging="2"/>
        <w:jc w:val="both"/>
        <w:rPr>
          <w:rFonts w:ascii="Times New Roman" w:hAnsi="Times New Roman" w:cs="Times New Roman"/>
          <w:b/>
          <w:szCs w:val="24"/>
        </w:rPr>
      </w:pPr>
      <w:r>
        <w:rPr>
          <w:rFonts w:ascii="Times New Roman" w:hAnsi="Times New Roman" w:cs="Times New Roman"/>
          <w:b/>
          <w:color w:val="7B868F"/>
          <w:szCs w:val="24"/>
          <w:shd w:val="clear" w:color="auto" w:fill="FFFFFF"/>
        </w:rPr>
        <w:t>Eğitim ve Öğretimin bir arada yürütüldüğü her gün gelişen, kendini tanıyan ve insana değer veren erdemli bireylerin yetiştirildiği bir kurum olmaktır.</w:t>
      </w:r>
    </w:p>
    <w:p w:rsidR="00374CFD" w:rsidRDefault="007A331E">
      <w:pPr>
        <w:keepNext/>
        <w:keepLines/>
        <w:spacing w:before="240" w:after="240" w:line="360" w:lineRule="auto"/>
        <w:ind w:left="0" w:hanging="2"/>
        <w:rPr>
          <w:rFonts w:ascii="Times New Roman" w:hAnsi="Times New Roman" w:cs="Times New Roman"/>
          <w:b/>
          <w:color w:val="000000"/>
          <w:szCs w:val="24"/>
        </w:rPr>
      </w:pPr>
      <w:bookmarkStart w:id="19" w:name="_1ksv4uv" w:colFirst="0" w:colLast="0"/>
      <w:bookmarkEnd w:id="19"/>
      <w:r>
        <w:rPr>
          <w:rFonts w:ascii="Times New Roman" w:hAnsi="Times New Roman" w:cs="Times New Roman"/>
          <w:b/>
          <w:color w:val="000000"/>
          <w:szCs w:val="24"/>
        </w:rPr>
        <w:t>VİZYONUMUZ</w:t>
      </w:r>
      <w:r>
        <w:rPr>
          <w:rFonts w:ascii="Times New Roman" w:hAnsi="Times New Roman" w:cs="Times New Roman"/>
          <w:b/>
          <w:color w:val="000000"/>
          <w:szCs w:val="24"/>
          <w:highlight w:val="yellow"/>
        </w:rPr>
        <w:t>*</w:t>
      </w:r>
    </w:p>
    <w:p w:rsidR="00374CFD" w:rsidRDefault="007A331E">
      <w:pPr>
        <w:ind w:left="0" w:hanging="2"/>
        <w:jc w:val="both"/>
        <w:rPr>
          <w:rFonts w:ascii="Times New Roman" w:hAnsi="Times New Roman" w:cs="Times New Roman"/>
          <w:b/>
          <w:szCs w:val="24"/>
        </w:rPr>
      </w:pPr>
      <w:r>
        <w:rPr>
          <w:rFonts w:ascii="Times New Roman" w:hAnsi="Times New Roman" w:cs="Times New Roman"/>
          <w:b/>
          <w:color w:val="7B868F"/>
          <w:szCs w:val="24"/>
          <w:shd w:val="clear" w:color="auto" w:fill="FFFFFF"/>
        </w:rPr>
        <w:t>Öğrencilerimizi iyiyi, güzeli, doğruyu seç</w:t>
      </w:r>
      <w:r>
        <w:rPr>
          <w:rFonts w:ascii="Times New Roman" w:hAnsi="Times New Roman" w:cs="Times New Roman"/>
          <w:b/>
          <w:color w:val="7B868F"/>
          <w:szCs w:val="24"/>
          <w:shd w:val="clear" w:color="auto" w:fill="FFFFFF"/>
        </w:rPr>
        <w:t>ebilecek kabiliyetlerle yetiştirmektir.</w:t>
      </w:r>
    </w:p>
    <w:p w:rsidR="00374CFD" w:rsidRDefault="007A331E">
      <w:pPr>
        <w:keepNext/>
        <w:keepLines/>
        <w:spacing w:before="240" w:after="240" w:line="360" w:lineRule="auto"/>
        <w:ind w:left="0" w:hanging="2"/>
        <w:rPr>
          <w:rFonts w:ascii="Times New Roman" w:hAnsi="Times New Roman" w:cs="Times New Roman"/>
          <w:b/>
          <w:color w:val="000000"/>
          <w:szCs w:val="24"/>
        </w:rPr>
      </w:pPr>
      <w:bookmarkStart w:id="20" w:name="_44sinio" w:colFirst="0" w:colLast="0"/>
      <w:bookmarkEnd w:id="20"/>
      <w:r>
        <w:rPr>
          <w:rFonts w:ascii="Times New Roman" w:hAnsi="Times New Roman" w:cs="Times New Roman"/>
          <w:b/>
          <w:color w:val="000000"/>
          <w:szCs w:val="24"/>
        </w:rPr>
        <w:t>TEMEL DEĞERLERİMİZ</w:t>
      </w:r>
      <w:r>
        <w:rPr>
          <w:rFonts w:ascii="Times New Roman" w:hAnsi="Times New Roman" w:cs="Times New Roman"/>
          <w:b/>
          <w:color w:val="000000"/>
          <w:szCs w:val="24"/>
          <w:highlight w:val="yellow"/>
        </w:rPr>
        <w:t>*</w:t>
      </w:r>
    </w:p>
    <w:p w:rsidR="00374CFD" w:rsidRDefault="007A331E">
      <w:pPr>
        <w:spacing w:before="120" w:after="0" w:line="432" w:lineRule="auto"/>
        <w:ind w:left="0" w:hanging="2"/>
        <w:jc w:val="both"/>
        <w:rPr>
          <w:rFonts w:ascii="Times New Roman" w:hAnsi="Times New Roman" w:cs="Times New Roman"/>
          <w:color w:val="000000"/>
          <w:szCs w:val="24"/>
        </w:rPr>
      </w:pPr>
      <w:r>
        <w:rPr>
          <w:rFonts w:ascii="Times New Roman" w:hAnsi="Times New Roman" w:cs="Times New Roman"/>
          <w:b/>
          <w:color w:val="000000"/>
          <w:szCs w:val="24"/>
        </w:rPr>
        <w:t xml:space="preserve">1) </w:t>
      </w:r>
      <w:proofErr w:type="gramStart"/>
      <w:r>
        <w:rPr>
          <w:rFonts w:ascii="Times New Roman" w:hAnsi="Times New Roman" w:cs="Times New Roman"/>
          <w:b/>
          <w:color w:val="000000"/>
          <w:szCs w:val="24"/>
        </w:rPr>
        <w:t>Saygı ,sevgi</w:t>
      </w:r>
      <w:proofErr w:type="gramEnd"/>
      <w:r>
        <w:rPr>
          <w:rFonts w:ascii="Times New Roman" w:hAnsi="Times New Roman" w:cs="Times New Roman"/>
          <w:b/>
          <w:color w:val="000000"/>
          <w:szCs w:val="24"/>
        </w:rPr>
        <w:t xml:space="preserve"> ,empati kurabilmek ve hoşgörülü olabilmek.</w:t>
      </w:r>
    </w:p>
    <w:p w:rsidR="00374CFD" w:rsidRDefault="007A331E">
      <w:pPr>
        <w:spacing w:after="0" w:line="432" w:lineRule="auto"/>
        <w:ind w:left="0" w:hanging="2"/>
        <w:jc w:val="both"/>
        <w:rPr>
          <w:rFonts w:ascii="Times New Roman" w:hAnsi="Times New Roman" w:cs="Times New Roman"/>
          <w:color w:val="000000"/>
          <w:szCs w:val="24"/>
        </w:rPr>
      </w:pPr>
      <w:r>
        <w:rPr>
          <w:rFonts w:ascii="Times New Roman" w:hAnsi="Times New Roman" w:cs="Times New Roman"/>
          <w:b/>
          <w:color w:val="000000"/>
          <w:szCs w:val="24"/>
        </w:rPr>
        <w:t>2) Öğrencilerin hayal güçlerini geliştirmek.</w:t>
      </w:r>
    </w:p>
    <w:p w:rsidR="00374CFD" w:rsidRDefault="007A331E">
      <w:pPr>
        <w:spacing w:after="0" w:line="432" w:lineRule="auto"/>
        <w:ind w:left="0" w:hanging="2"/>
        <w:jc w:val="both"/>
        <w:rPr>
          <w:rFonts w:ascii="Times New Roman" w:hAnsi="Times New Roman" w:cs="Times New Roman"/>
          <w:color w:val="000000"/>
          <w:szCs w:val="24"/>
        </w:rPr>
      </w:pPr>
      <w:r>
        <w:rPr>
          <w:rFonts w:ascii="Times New Roman" w:hAnsi="Times New Roman" w:cs="Times New Roman"/>
          <w:b/>
          <w:color w:val="000000"/>
          <w:szCs w:val="24"/>
        </w:rPr>
        <w:t>3) Öğrenci merkezli eğitim sağlamak.</w:t>
      </w:r>
    </w:p>
    <w:p w:rsidR="00374CFD" w:rsidRDefault="007A331E">
      <w:pPr>
        <w:spacing w:after="0" w:line="432" w:lineRule="auto"/>
        <w:ind w:left="0" w:hanging="2"/>
        <w:jc w:val="both"/>
        <w:rPr>
          <w:rFonts w:ascii="Times New Roman" w:hAnsi="Times New Roman" w:cs="Times New Roman"/>
          <w:color w:val="000000"/>
          <w:szCs w:val="24"/>
        </w:rPr>
      </w:pPr>
      <w:r>
        <w:rPr>
          <w:rFonts w:ascii="Times New Roman" w:hAnsi="Times New Roman" w:cs="Times New Roman"/>
          <w:b/>
          <w:color w:val="000000"/>
          <w:szCs w:val="24"/>
        </w:rPr>
        <w:t xml:space="preserve">4) </w:t>
      </w:r>
      <w:proofErr w:type="gramStart"/>
      <w:r>
        <w:rPr>
          <w:rFonts w:ascii="Times New Roman" w:hAnsi="Times New Roman" w:cs="Times New Roman"/>
          <w:b/>
          <w:color w:val="000000"/>
          <w:szCs w:val="24"/>
        </w:rPr>
        <w:t>Topluma ,vatanına</w:t>
      </w:r>
      <w:proofErr w:type="gramEnd"/>
      <w:r>
        <w:rPr>
          <w:rFonts w:ascii="Times New Roman" w:hAnsi="Times New Roman" w:cs="Times New Roman"/>
          <w:b/>
          <w:color w:val="000000"/>
          <w:szCs w:val="24"/>
        </w:rPr>
        <w:t>, milletine önem veren değer yargıs</w:t>
      </w:r>
      <w:r>
        <w:rPr>
          <w:rFonts w:ascii="Times New Roman" w:hAnsi="Times New Roman" w:cs="Times New Roman"/>
          <w:b/>
          <w:color w:val="000000"/>
          <w:szCs w:val="24"/>
        </w:rPr>
        <w:t>ı olan bireyler yetiştirmek.</w:t>
      </w:r>
    </w:p>
    <w:p w:rsidR="00374CFD" w:rsidRDefault="007A331E">
      <w:pPr>
        <w:spacing w:after="0" w:line="432" w:lineRule="auto"/>
        <w:ind w:left="0" w:hanging="2"/>
        <w:rPr>
          <w:rFonts w:ascii="Times New Roman" w:hAnsi="Times New Roman" w:cs="Times New Roman"/>
          <w:color w:val="000000"/>
          <w:szCs w:val="24"/>
        </w:rPr>
      </w:pPr>
      <w:r>
        <w:rPr>
          <w:rFonts w:ascii="Times New Roman" w:hAnsi="Times New Roman" w:cs="Times New Roman"/>
          <w:b/>
          <w:color w:val="000000"/>
          <w:szCs w:val="24"/>
        </w:rPr>
        <w:t>5)Okul aile ve çevre bütünlüğünü sağlayarak kendine güvenen bireyler yetiştirmek.</w:t>
      </w:r>
      <w:r>
        <w:rPr>
          <w:rFonts w:ascii="Times New Roman" w:eastAsia="Times New Roman" w:hAnsi="Times New Roman" w:cs="Times New Roman"/>
          <w:position w:val="0"/>
          <w:szCs w:val="24"/>
        </w:rPr>
        <w:br/>
      </w:r>
      <w:r>
        <w:rPr>
          <w:rFonts w:ascii="Times New Roman" w:hAnsi="Times New Roman" w:cs="Times New Roman"/>
          <w:b/>
          <w:color w:val="000000"/>
          <w:szCs w:val="24"/>
        </w:rPr>
        <w:t xml:space="preserve">6) </w:t>
      </w:r>
      <w:r>
        <w:rPr>
          <w:rFonts w:ascii="Times New Roman" w:eastAsia="Times New Roman" w:hAnsi="Times New Roman" w:cs="Times New Roman"/>
          <w:b/>
          <w:position w:val="0"/>
          <w:szCs w:val="24"/>
        </w:rPr>
        <w:t>Çalışanlar arasında oluşturulan güven ortamı ile görüş ve önerilerin paylaşımı sağlanır.</w:t>
      </w:r>
    </w:p>
    <w:p w:rsidR="00374CFD" w:rsidRDefault="007A331E">
      <w:pPr>
        <w:spacing w:after="0" w:line="432" w:lineRule="auto"/>
        <w:ind w:left="0" w:hanging="2"/>
        <w:jc w:val="both"/>
        <w:rPr>
          <w:rFonts w:ascii="Times New Roman" w:hAnsi="Times New Roman" w:cs="Times New Roman"/>
          <w:color w:val="000000"/>
          <w:szCs w:val="24"/>
        </w:rPr>
      </w:pPr>
      <w:bookmarkStart w:id="21" w:name="_2p2csry" w:colFirst="0" w:colLast="0"/>
      <w:bookmarkEnd w:id="21"/>
      <w:r>
        <w:rPr>
          <w:rFonts w:ascii="Times New Roman" w:hAnsi="Times New Roman" w:cs="Times New Roman"/>
          <w:szCs w:val="24"/>
        </w:rPr>
        <w:br w:type="page"/>
      </w:r>
    </w:p>
    <w:p w:rsidR="00374CFD" w:rsidRDefault="007A331E">
      <w:pPr>
        <w:keepNext/>
        <w:keepLines/>
        <w:spacing w:before="360" w:after="360" w:line="360" w:lineRule="auto"/>
        <w:ind w:left="1" w:hanging="3"/>
        <w:rPr>
          <w:rFonts w:ascii="Times New Roman" w:hAnsi="Times New Roman" w:cs="Times New Roman"/>
          <w:b/>
          <w:color w:val="00B0F0"/>
          <w:sz w:val="28"/>
          <w:szCs w:val="28"/>
        </w:rPr>
      </w:pPr>
      <w:r>
        <w:rPr>
          <w:rFonts w:ascii="Times New Roman" w:hAnsi="Times New Roman" w:cs="Times New Roman"/>
          <w:b/>
          <w:color w:val="00B0F0"/>
          <w:sz w:val="28"/>
          <w:szCs w:val="28"/>
        </w:rPr>
        <w:lastRenderedPageBreak/>
        <w:t>BÖLÜM IV: AMAÇ, HEDEF VE EYLEMLER</w:t>
      </w:r>
    </w:p>
    <w:p w:rsidR="00374CFD" w:rsidRDefault="007A331E">
      <w:pPr>
        <w:keepNext/>
        <w:keepLines/>
        <w:spacing w:before="360" w:after="360" w:line="360" w:lineRule="auto"/>
        <w:ind w:left="1" w:hanging="3"/>
        <w:rPr>
          <w:rFonts w:ascii="Times New Roman" w:hAnsi="Times New Roman" w:cs="Times New Roman"/>
          <w:b/>
          <w:color w:val="00B0F0"/>
          <w:sz w:val="28"/>
          <w:szCs w:val="28"/>
        </w:rPr>
      </w:pPr>
      <w:r>
        <w:rPr>
          <w:rFonts w:ascii="Times New Roman" w:hAnsi="Times New Roman" w:cs="Times New Roman"/>
          <w:b/>
          <w:color w:val="00B0F0"/>
          <w:sz w:val="28"/>
          <w:szCs w:val="28"/>
        </w:rPr>
        <w:t xml:space="preserve">Stratejik </w:t>
      </w:r>
      <w:proofErr w:type="spellStart"/>
      <w:proofErr w:type="gramStart"/>
      <w:r>
        <w:rPr>
          <w:rFonts w:ascii="Times New Roman" w:hAnsi="Times New Roman" w:cs="Times New Roman"/>
          <w:b/>
          <w:color w:val="00B0F0"/>
          <w:sz w:val="28"/>
          <w:szCs w:val="28"/>
        </w:rPr>
        <w:t>Amaç:Okulumuzda</w:t>
      </w:r>
      <w:proofErr w:type="spellEnd"/>
      <w:proofErr w:type="gramEnd"/>
      <w:r>
        <w:rPr>
          <w:rFonts w:ascii="Times New Roman" w:hAnsi="Times New Roman" w:cs="Times New Roman"/>
          <w:b/>
          <w:color w:val="00B0F0"/>
          <w:sz w:val="28"/>
          <w:szCs w:val="28"/>
        </w:rPr>
        <w:t xml:space="preserve"> eğitim </w:t>
      </w:r>
      <w:proofErr w:type="spellStart"/>
      <w:r>
        <w:rPr>
          <w:rFonts w:ascii="Times New Roman" w:hAnsi="Times New Roman" w:cs="Times New Roman"/>
          <w:b/>
          <w:color w:val="00B0F0"/>
          <w:sz w:val="28"/>
          <w:szCs w:val="28"/>
        </w:rPr>
        <w:t>oğretim</w:t>
      </w:r>
      <w:proofErr w:type="spellEnd"/>
      <w:r>
        <w:rPr>
          <w:rFonts w:ascii="Times New Roman" w:hAnsi="Times New Roman" w:cs="Times New Roman"/>
          <w:b/>
          <w:color w:val="00B0F0"/>
          <w:sz w:val="28"/>
          <w:szCs w:val="28"/>
        </w:rPr>
        <w:t xml:space="preserve"> gören öğrencilerin sayıları yeni okul açılmasıyla azalacağından  öğrenci başarısı artacaktır.</w:t>
      </w:r>
    </w:p>
    <w:p w:rsidR="00374CFD" w:rsidRDefault="007A331E">
      <w:pPr>
        <w:keepNext/>
        <w:keepLines/>
        <w:spacing w:before="240" w:after="240" w:line="240" w:lineRule="auto"/>
        <w:ind w:left="1" w:hanging="3"/>
        <w:rPr>
          <w:rFonts w:ascii="Times New Roman" w:hAnsi="Times New Roman" w:cs="Times New Roman"/>
          <w:color w:val="000000"/>
          <w:szCs w:val="24"/>
        </w:rPr>
      </w:pPr>
      <w:bookmarkStart w:id="22" w:name="_23ckvvd" w:colFirst="0" w:colLast="0"/>
      <w:bookmarkEnd w:id="22"/>
      <w:r>
        <w:rPr>
          <w:rFonts w:ascii="Times New Roman" w:eastAsia="Calibri" w:hAnsi="Times New Roman" w:cs="Times New Roman"/>
          <w:i/>
          <w:color w:val="000000"/>
          <w:sz w:val="30"/>
          <w:szCs w:val="30"/>
        </w:rPr>
        <w:t>Stratejik Hedef 1.1.</w:t>
      </w:r>
      <w:r>
        <w:rPr>
          <w:rFonts w:ascii="Times New Roman" w:hAnsi="Times New Roman" w:cs="Times New Roman"/>
          <w:color w:val="000000"/>
          <w:szCs w:val="24"/>
        </w:rPr>
        <w:t xml:space="preserve">  Kayıt bölgemizde yer alan çocukların okullaşma oranları </w:t>
      </w:r>
      <w:proofErr w:type="gramStart"/>
      <w:r>
        <w:rPr>
          <w:rFonts w:ascii="Times New Roman" w:hAnsi="Times New Roman" w:cs="Times New Roman"/>
          <w:color w:val="000000"/>
          <w:szCs w:val="24"/>
        </w:rPr>
        <w:t>artırılacak  yeni</w:t>
      </w:r>
      <w:proofErr w:type="gramEnd"/>
      <w:r>
        <w:rPr>
          <w:rFonts w:ascii="Times New Roman" w:hAnsi="Times New Roman" w:cs="Times New Roman"/>
          <w:color w:val="000000"/>
          <w:szCs w:val="24"/>
        </w:rPr>
        <w:t xml:space="preserve"> okul açılmasıyla öğrenci sayıları a</w:t>
      </w:r>
      <w:r>
        <w:rPr>
          <w:rFonts w:ascii="Times New Roman" w:hAnsi="Times New Roman" w:cs="Times New Roman"/>
          <w:color w:val="000000"/>
          <w:szCs w:val="24"/>
        </w:rPr>
        <w:t>zalacak devamsızlık sorunları da giderilecektir.</w:t>
      </w:r>
      <w:r>
        <w:rPr>
          <w:rFonts w:ascii="Times New Roman" w:hAnsi="Times New Roman" w:cs="Times New Roman"/>
          <w:color w:val="000000"/>
          <w:szCs w:val="24"/>
          <w:highlight w:val="yellow"/>
        </w:rPr>
        <w:t>***</w:t>
      </w:r>
    </w:p>
    <w:p w:rsidR="00374CFD" w:rsidRDefault="00374CFD">
      <w:pPr>
        <w:ind w:left="0" w:hanging="2"/>
        <w:rPr>
          <w:rFonts w:ascii="Times New Roman" w:hAnsi="Times New Roman" w:cs="Times New Roman"/>
        </w:rPr>
      </w:pPr>
    </w:p>
    <w:p w:rsidR="00374CFD" w:rsidRDefault="007A331E">
      <w:pPr>
        <w:ind w:left="1" w:hanging="3"/>
        <w:rPr>
          <w:rFonts w:ascii="Times New Roman" w:hAnsi="Times New Roman" w:cs="Times New Roman"/>
          <w:color w:val="FF0000"/>
          <w:sz w:val="28"/>
          <w:szCs w:val="28"/>
        </w:rPr>
      </w:pPr>
      <w:r>
        <w:rPr>
          <w:rFonts w:ascii="Times New Roman" w:hAnsi="Times New Roman" w:cs="Times New Roman"/>
          <w:b/>
          <w:sz w:val="28"/>
          <w:szCs w:val="28"/>
        </w:rPr>
        <w:t>Performans Göstergeleri</w:t>
      </w:r>
    </w:p>
    <w:tbl>
      <w:tblPr>
        <w:tblStyle w:val="Style14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374CFD">
        <w:trPr>
          <w:trHeight w:val="420"/>
        </w:trPr>
        <w:tc>
          <w:tcPr>
            <w:tcW w:w="1757" w:type="dxa"/>
            <w:vMerge w:val="restart"/>
            <w:vAlign w:val="center"/>
          </w:tcPr>
          <w:p w:rsidR="00374CFD" w:rsidRDefault="007A331E">
            <w:pPr>
              <w:spacing w:after="0" w:line="240" w:lineRule="auto"/>
              <w:ind w:left="0" w:hanging="2"/>
              <w:rPr>
                <w:rFonts w:ascii="Times New Roman" w:hAnsi="Times New Roman" w:cs="Times New Roman"/>
                <w:color w:val="000000"/>
                <w:szCs w:val="24"/>
              </w:rPr>
            </w:pPr>
            <w:r>
              <w:rPr>
                <w:rFonts w:ascii="Times New Roman" w:hAnsi="Times New Roman" w:cs="Times New Roman"/>
                <w:b/>
                <w:color w:val="000000"/>
                <w:szCs w:val="24"/>
              </w:rPr>
              <w:t>No</w:t>
            </w:r>
          </w:p>
        </w:tc>
        <w:tc>
          <w:tcPr>
            <w:tcW w:w="5042" w:type="dxa"/>
            <w:vMerge w:val="restart"/>
            <w:vAlign w:val="center"/>
          </w:tcPr>
          <w:p w:rsidR="00374CFD" w:rsidRDefault="007A331E">
            <w:pPr>
              <w:spacing w:after="0" w:line="240" w:lineRule="auto"/>
              <w:ind w:left="0" w:hanging="2"/>
              <w:rPr>
                <w:rFonts w:ascii="Times New Roman" w:hAnsi="Times New Roman" w:cs="Times New Roman"/>
                <w:color w:val="000000"/>
                <w:szCs w:val="24"/>
              </w:rPr>
            </w:pPr>
            <w:r>
              <w:rPr>
                <w:rFonts w:ascii="Times New Roman" w:hAnsi="Times New Roman" w:cs="Times New Roman"/>
                <w:b/>
                <w:color w:val="000000"/>
                <w:szCs w:val="24"/>
              </w:rPr>
              <w:t>PERFORMANS</w:t>
            </w:r>
          </w:p>
          <w:p w:rsidR="00374CFD" w:rsidRDefault="007A331E">
            <w:pPr>
              <w:spacing w:after="0" w:line="240" w:lineRule="auto"/>
              <w:ind w:left="0" w:hanging="2"/>
              <w:rPr>
                <w:rFonts w:ascii="Times New Roman" w:hAnsi="Times New Roman" w:cs="Times New Roman"/>
                <w:color w:val="000000"/>
                <w:szCs w:val="24"/>
              </w:rPr>
            </w:pPr>
            <w:r>
              <w:rPr>
                <w:rFonts w:ascii="Times New Roman" w:hAnsi="Times New Roman" w:cs="Times New Roman"/>
                <w:b/>
                <w:color w:val="000000"/>
                <w:szCs w:val="24"/>
              </w:rPr>
              <w:t>GÖSTERGESİ</w:t>
            </w:r>
          </w:p>
        </w:tc>
        <w:tc>
          <w:tcPr>
            <w:tcW w:w="964" w:type="dxa"/>
            <w:gridSpan w:val="2"/>
            <w:vAlign w:val="center"/>
          </w:tcPr>
          <w:p w:rsidR="00374CFD" w:rsidRDefault="007A331E">
            <w:pPr>
              <w:spacing w:after="0" w:line="240" w:lineRule="auto"/>
              <w:ind w:left="0" w:hanging="2"/>
              <w:rPr>
                <w:rFonts w:ascii="Times New Roman" w:hAnsi="Times New Roman" w:cs="Times New Roman"/>
                <w:color w:val="000000"/>
                <w:szCs w:val="24"/>
              </w:rPr>
            </w:pPr>
            <w:r>
              <w:rPr>
                <w:rFonts w:ascii="Times New Roman" w:hAnsi="Times New Roman" w:cs="Times New Roman"/>
                <w:b/>
                <w:color w:val="000000"/>
                <w:szCs w:val="24"/>
              </w:rPr>
              <w:t>Mevcut</w:t>
            </w:r>
          </w:p>
        </w:tc>
        <w:tc>
          <w:tcPr>
            <w:tcW w:w="5245" w:type="dxa"/>
            <w:gridSpan w:val="5"/>
            <w:vAlign w:val="center"/>
          </w:tcPr>
          <w:p w:rsidR="00374CFD" w:rsidRDefault="007A331E">
            <w:pPr>
              <w:spacing w:after="0" w:line="240" w:lineRule="auto"/>
              <w:ind w:left="0" w:hanging="2"/>
              <w:rPr>
                <w:rFonts w:ascii="Times New Roman" w:hAnsi="Times New Roman" w:cs="Times New Roman"/>
                <w:color w:val="000000"/>
                <w:szCs w:val="24"/>
              </w:rPr>
            </w:pPr>
            <w:r>
              <w:rPr>
                <w:rFonts w:ascii="Times New Roman" w:hAnsi="Times New Roman" w:cs="Times New Roman"/>
                <w:b/>
                <w:color w:val="000000"/>
                <w:szCs w:val="24"/>
              </w:rPr>
              <w:t>HEDEF</w:t>
            </w:r>
          </w:p>
        </w:tc>
      </w:tr>
      <w:tr w:rsidR="00374CFD">
        <w:trPr>
          <w:trHeight w:val="300"/>
        </w:trPr>
        <w:tc>
          <w:tcPr>
            <w:tcW w:w="1757" w:type="dxa"/>
            <w:vMerge/>
            <w:vAlign w:val="center"/>
          </w:tcPr>
          <w:p w:rsidR="00374CFD" w:rsidRDefault="00374CFD">
            <w:pPr>
              <w:widowControl w:val="0"/>
              <w:spacing w:after="0" w:line="276" w:lineRule="auto"/>
              <w:ind w:left="0" w:hanging="2"/>
              <w:rPr>
                <w:rFonts w:ascii="Times New Roman" w:hAnsi="Times New Roman" w:cs="Times New Roman"/>
                <w:color w:val="000000"/>
                <w:szCs w:val="24"/>
              </w:rPr>
            </w:pPr>
          </w:p>
        </w:tc>
        <w:tc>
          <w:tcPr>
            <w:tcW w:w="5042" w:type="dxa"/>
            <w:vMerge/>
            <w:vAlign w:val="center"/>
          </w:tcPr>
          <w:p w:rsidR="00374CFD" w:rsidRDefault="00374CFD">
            <w:pPr>
              <w:widowControl w:val="0"/>
              <w:spacing w:after="0" w:line="276" w:lineRule="auto"/>
              <w:ind w:left="0" w:hanging="2"/>
              <w:rPr>
                <w:rFonts w:ascii="Times New Roman" w:hAnsi="Times New Roman" w:cs="Times New Roman"/>
                <w:color w:val="000000"/>
                <w:szCs w:val="24"/>
              </w:rPr>
            </w:pP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2018</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2019</w:t>
            </w:r>
          </w:p>
        </w:tc>
        <w:tc>
          <w:tcPr>
            <w:tcW w:w="1041"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2020</w:t>
            </w:r>
          </w:p>
        </w:tc>
        <w:tc>
          <w:tcPr>
            <w:tcW w:w="100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2021</w:t>
            </w:r>
          </w:p>
        </w:tc>
        <w:tc>
          <w:tcPr>
            <w:tcW w:w="109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2022</w:t>
            </w:r>
          </w:p>
        </w:tc>
        <w:tc>
          <w:tcPr>
            <w:tcW w:w="1020"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b/>
                <w:szCs w:val="24"/>
              </w:rPr>
              <w:t>2023</w:t>
            </w:r>
          </w:p>
        </w:tc>
      </w:tr>
      <w:tr w:rsidR="00374CFD">
        <w:trPr>
          <w:trHeight w:val="540"/>
        </w:trPr>
        <w:tc>
          <w:tcPr>
            <w:tcW w:w="1757" w:type="dxa"/>
            <w:vAlign w:val="center"/>
          </w:tcPr>
          <w:p w:rsidR="00374CFD" w:rsidRDefault="007A331E">
            <w:pPr>
              <w:spacing w:after="0" w:line="240" w:lineRule="auto"/>
              <w:ind w:left="0" w:hanging="2"/>
              <w:rPr>
                <w:rFonts w:ascii="Times New Roman" w:hAnsi="Times New Roman" w:cs="Times New Roman"/>
                <w:color w:val="FF0000"/>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.a</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Kayıt bölgesindeki öğrencilerden okula kayıt yaptıranların oranı (%)</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25</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29</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13.5</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13</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12.5</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12 </w:t>
            </w:r>
          </w:p>
        </w:tc>
      </w:tr>
      <w:tr w:rsidR="00374CFD">
        <w:trPr>
          <w:trHeight w:val="540"/>
        </w:trPr>
        <w:tc>
          <w:tcPr>
            <w:tcW w:w="1757" w:type="dxa"/>
            <w:vAlign w:val="center"/>
          </w:tcPr>
          <w:p w:rsidR="00374CFD" w:rsidRDefault="007A331E">
            <w:pPr>
              <w:ind w:left="0" w:hanging="2"/>
              <w:rPr>
                <w:rFonts w:ascii="Times New Roman" w:hAnsi="Times New Roman" w:cs="Times New Roman"/>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.b</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İlkokul birinci sınıf öğrencilerinden en az bir yıl okul öncesi eğitim almış olanların oranı (%)(ilkokul)</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r>
      <w:tr w:rsidR="00374CFD">
        <w:trPr>
          <w:trHeight w:val="540"/>
        </w:trPr>
        <w:tc>
          <w:tcPr>
            <w:tcW w:w="1757" w:type="dxa"/>
            <w:vAlign w:val="center"/>
          </w:tcPr>
          <w:p w:rsidR="00374CFD" w:rsidRDefault="007A331E">
            <w:pPr>
              <w:ind w:left="0" w:hanging="2"/>
              <w:rPr>
                <w:rFonts w:ascii="Times New Roman" w:hAnsi="Times New Roman" w:cs="Times New Roman"/>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.c.</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Okula yeni başlayan öğrencilerden </w:t>
            </w:r>
            <w:proofErr w:type="gramStart"/>
            <w:r>
              <w:rPr>
                <w:rFonts w:ascii="Times New Roman" w:hAnsi="Times New Roman" w:cs="Times New Roman"/>
                <w:szCs w:val="24"/>
              </w:rPr>
              <w:t>oryantasyon</w:t>
            </w:r>
            <w:proofErr w:type="gramEnd"/>
            <w:r>
              <w:rPr>
                <w:rFonts w:ascii="Times New Roman" w:hAnsi="Times New Roman" w:cs="Times New Roman"/>
                <w:szCs w:val="24"/>
              </w:rPr>
              <w:t xml:space="preserve"> eğitimine katılanların oranı (%)</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100</w:t>
            </w:r>
          </w:p>
        </w:tc>
      </w:tr>
      <w:tr w:rsidR="00374CFD">
        <w:trPr>
          <w:trHeight w:val="540"/>
        </w:trPr>
        <w:tc>
          <w:tcPr>
            <w:tcW w:w="1757" w:type="dxa"/>
            <w:vAlign w:val="center"/>
          </w:tcPr>
          <w:p w:rsidR="00374CFD" w:rsidRDefault="007A331E">
            <w:pPr>
              <w:ind w:left="0" w:hanging="2"/>
              <w:rPr>
                <w:rFonts w:ascii="Times New Roman" w:hAnsi="Times New Roman" w:cs="Times New Roman"/>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.d.</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Bir </w:t>
            </w:r>
            <w:r>
              <w:rPr>
                <w:rFonts w:ascii="Times New Roman" w:hAnsi="Times New Roman" w:cs="Times New Roman"/>
                <w:szCs w:val="24"/>
              </w:rPr>
              <w:t>eğitim ve öğretim döneminde 20 gün ve üzeri devamsızlık yapan öğrenci oranı (%)</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3.1</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2.7</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2.5</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2.2</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1.5</w:t>
            </w:r>
          </w:p>
        </w:tc>
      </w:tr>
      <w:tr w:rsidR="00374CFD">
        <w:trPr>
          <w:trHeight w:val="540"/>
        </w:trPr>
        <w:tc>
          <w:tcPr>
            <w:tcW w:w="1757" w:type="dxa"/>
            <w:vAlign w:val="center"/>
          </w:tcPr>
          <w:p w:rsidR="00374CFD" w:rsidRDefault="007A331E">
            <w:pPr>
              <w:ind w:left="0" w:hanging="2"/>
              <w:rPr>
                <w:rFonts w:ascii="Times New Roman" w:hAnsi="Times New Roman" w:cs="Times New Roman"/>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.e.</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Bir eğitim ve öğretim döneminde 20 gün ve üzeri devamsızlık yapan yabancı öğrenci oranı (%)</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7.5</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7.3</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6.3</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5.8</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4.3</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2.1</w:t>
            </w:r>
          </w:p>
        </w:tc>
      </w:tr>
      <w:tr w:rsidR="00374CFD">
        <w:trPr>
          <w:trHeight w:val="540"/>
        </w:trPr>
        <w:tc>
          <w:tcPr>
            <w:tcW w:w="1757" w:type="dxa"/>
            <w:vAlign w:val="center"/>
          </w:tcPr>
          <w:p w:rsidR="00374CFD" w:rsidRDefault="007A331E">
            <w:pPr>
              <w:ind w:left="0" w:hanging="2"/>
              <w:rPr>
                <w:rFonts w:ascii="Times New Roman" w:hAnsi="Times New Roman" w:cs="Times New Roman"/>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.f.</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Okulun özel </w:t>
            </w:r>
            <w:r>
              <w:rPr>
                <w:rFonts w:ascii="Times New Roman" w:hAnsi="Times New Roman" w:cs="Times New Roman"/>
                <w:szCs w:val="24"/>
              </w:rPr>
              <w:t>eğitime ihtiyaç duyan bireylerin kullanımına uygunluğu (0-1)</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1</w:t>
            </w:r>
          </w:p>
        </w:tc>
      </w:tr>
      <w:tr w:rsidR="00374CFD">
        <w:trPr>
          <w:trHeight w:val="540"/>
        </w:trPr>
        <w:tc>
          <w:tcPr>
            <w:tcW w:w="1757" w:type="dxa"/>
            <w:vAlign w:val="center"/>
          </w:tcPr>
          <w:p w:rsidR="00374CFD" w:rsidRDefault="007A331E">
            <w:pPr>
              <w:ind w:left="0" w:hanging="2"/>
              <w:rPr>
                <w:rFonts w:ascii="Times New Roman" w:hAnsi="Times New Roman" w:cs="Times New Roman"/>
                <w:color w:val="FF0000"/>
                <w:szCs w:val="24"/>
              </w:rPr>
            </w:pPr>
            <w:r>
              <w:rPr>
                <w:rFonts w:ascii="Times New Roman" w:hAnsi="Times New Roman" w:cs="Times New Roman"/>
                <w:b/>
                <w:color w:val="FF0000"/>
                <w:szCs w:val="24"/>
              </w:rPr>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.g.</w:t>
            </w:r>
          </w:p>
        </w:tc>
        <w:tc>
          <w:tcPr>
            <w:tcW w:w="5042" w:type="dxa"/>
            <w:vAlign w:val="center"/>
          </w:tcPr>
          <w:p w:rsidR="00374CFD" w:rsidRDefault="007A331E">
            <w:pPr>
              <w:spacing w:after="0" w:line="240" w:lineRule="auto"/>
              <w:ind w:left="0" w:hanging="2"/>
              <w:rPr>
                <w:rFonts w:ascii="Times New Roman" w:hAnsi="Times New Roman" w:cs="Times New Roman"/>
                <w:szCs w:val="24"/>
              </w:rPr>
            </w:pPr>
            <w:proofErr w:type="spellStart"/>
            <w:r>
              <w:rPr>
                <w:rFonts w:ascii="Times New Roman" w:hAnsi="Times New Roman" w:cs="Times New Roman"/>
                <w:szCs w:val="24"/>
              </w:rPr>
              <w:t>Hayatboyu</w:t>
            </w:r>
            <w:proofErr w:type="spellEnd"/>
            <w:r>
              <w:rPr>
                <w:rFonts w:ascii="Times New Roman" w:hAnsi="Times New Roman" w:cs="Times New Roman"/>
                <w:szCs w:val="24"/>
              </w:rPr>
              <w:t xml:space="preserve"> öğrenme kapsamında açılan kurslara devam oranı (%) (halk eğitim)</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r>
      <w:tr w:rsidR="00374CFD">
        <w:trPr>
          <w:trHeight w:val="540"/>
        </w:trPr>
        <w:tc>
          <w:tcPr>
            <w:tcW w:w="1757" w:type="dxa"/>
            <w:vAlign w:val="center"/>
          </w:tcPr>
          <w:p w:rsidR="00374CFD" w:rsidRDefault="007A331E">
            <w:pPr>
              <w:ind w:left="0" w:hanging="2"/>
              <w:rPr>
                <w:rFonts w:ascii="Times New Roman" w:hAnsi="Times New Roman" w:cs="Times New Roman"/>
                <w:color w:val="FF0000"/>
                <w:szCs w:val="24"/>
              </w:rPr>
            </w:pPr>
            <w:r>
              <w:rPr>
                <w:rFonts w:ascii="Times New Roman" w:hAnsi="Times New Roman" w:cs="Times New Roman"/>
                <w:b/>
                <w:color w:val="FF0000"/>
                <w:szCs w:val="24"/>
              </w:rPr>
              <w:lastRenderedPageBreak/>
              <w:t>PG.</w:t>
            </w:r>
            <w:proofErr w:type="gramStart"/>
            <w:r>
              <w:rPr>
                <w:rFonts w:ascii="Times New Roman" w:hAnsi="Times New Roman" w:cs="Times New Roman"/>
                <w:b/>
                <w:color w:val="FF0000"/>
                <w:szCs w:val="24"/>
              </w:rPr>
              <w:t>1.1</w:t>
            </w:r>
            <w:proofErr w:type="gramEnd"/>
            <w:r>
              <w:rPr>
                <w:rFonts w:ascii="Times New Roman" w:hAnsi="Times New Roman" w:cs="Times New Roman"/>
                <w:b/>
                <w:color w:val="FF0000"/>
                <w:szCs w:val="24"/>
              </w:rPr>
              <w:t>.h.</w:t>
            </w:r>
          </w:p>
        </w:tc>
        <w:tc>
          <w:tcPr>
            <w:tcW w:w="5042" w:type="dxa"/>
            <w:vAlign w:val="center"/>
          </w:tcPr>
          <w:p w:rsidR="00374CFD" w:rsidRDefault="007A331E">
            <w:pPr>
              <w:spacing w:after="0" w:line="240" w:lineRule="auto"/>
              <w:ind w:left="0" w:hanging="2"/>
              <w:rPr>
                <w:rFonts w:ascii="Times New Roman" w:hAnsi="Times New Roman" w:cs="Times New Roman"/>
                <w:szCs w:val="24"/>
              </w:rPr>
            </w:pPr>
            <w:proofErr w:type="spellStart"/>
            <w:r>
              <w:rPr>
                <w:rFonts w:ascii="Times New Roman" w:hAnsi="Times New Roman" w:cs="Times New Roman"/>
                <w:szCs w:val="24"/>
              </w:rPr>
              <w:t>Hayatboyu</w:t>
            </w:r>
            <w:proofErr w:type="spellEnd"/>
            <w:r>
              <w:rPr>
                <w:rFonts w:ascii="Times New Roman" w:hAnsi="Times New Roman" w:cs="Times New Roman"/>
                <w:szCs w:val="24"/>
              </w:rPr>
              <w:t xml:space="preserve"> öğrenme kapsamında açılan kurslara katılan kişi sayısı (sayı) </w:t>
            </w:r>
            <w:r>
              <w:rPr>
                <w:rFonts w:ascii="Times New Roman" w:hAnsi="Times New Roman" w:cs="Times New Roman"/>
                <w:szCs w:val="24"/>
              </w:rPr>
              <w:t>(</w:t>
            </w:r>
            <w:proofErr w:type="spellStart"/>
            <w:r>
              <w:rPr>
                <w:rFonts w:ascii="Times New Roman" w:hAnsi="Times New Roman" w:cs="Times New Roman"/>
                <w:szCs w:val="24"/>
              </w:rPr>
              <w:t>halkeğitim</w:t>
            </w:r>
            <w:proofErr w:type="spellEnd"/>
            <w:r>
              <w:rPr>
                <w:rFonts w:ascii="Times New Roman" w:hAnsi="Times New Roman" w:cs="Times New Roman"/>
                <w:szCs w:val="24"/>
              </w:rPr>
              <w:t>)</w:t>
            </w:r>
          </w:p>
        </w:tc>
        <w:tc>
          <w:tcPr>
            <w:tcW w:w="957"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gridSpan w:val="2"/>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41"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07"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92"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c>
          <w:tcPr>
            <w:tcW w:w="1020" w:type="dxa"/>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w:t>
            </w:r>
          </w:p>
        </w:tc>
      </w:tr>
    </w:tbl>
    <w:p w:rsidR="00374CFD" w:rsidRDefault="007A331E">
      <w:pPr>
        <w:ind w:left="1" w:hanging="3"/>
        <w:rPr>
          <w:rFonts w:ascii="Times New Roman" w:hAnsi="Times New Roman" w:cs="Times New Roman"/>
          <w:sz w:val="28"/>
          <w:szCs w:val="28"/>
        </w:rPr>
      </w:pPr>
      <w:r>
        <w:rPr>
          <w:rFonts w:ascii="Times New Roman" w:hAnsi="Times New Roman" w:cs="Times New Roman"/>
          <w:b/>
          <w:sz w:val="28"/>
          <w:szCs w:val="28"/>
          <w:highlight w:val="yellow"/>
        </w:rPr>
        <w:t>Eylemler*</w:t>
      </w:r>
    </w:p>
    <w:tbl>
      <w:tblPr>
        <w:tblStyle w:val="Style146"/>
        <w:tblW w:w="13660" w:type="dxa"/>
        <w:tblInd w:w="0" w:type="dxa"/>
        <w:tblLayout w:type="fixed"/>
        <w:tblLook w:val="04A0" w:firstRow="1" w:lastRow="0" w:firstColumn="1" w:lastColumn="0" w:noHBand="0" w:noVBand="1"/>
      </w:tblPr>
      <w:tblGrid>
        <w:gridCol w:w="964"/>
        <w:gridCol w:w="6349"/>
        <w:gridCol w:w="3172"/>
        <w:gridCol w:w="3175"/>
      </w:tblGrid>
      <w:tr w:rsidR="00374CFD">
        <w:trPr>
          <w:trHeight w:val="543"/>
        </w:trPr>
        <w:tc>
          <w:tcPr>
            <w:tcW w:w="964" w:type="dxa"/>
            <w:tcBorders>
              <w:top w:val="single" w:sz="8" w:space="0" w:color="000000"/>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Tarihi</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Okul Stratejik Plan Ekibi</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01 Eylül-20 Eylül</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rPr>
            </w:pPr>
            <w:r>
              <w:rPr>
                <w:rFonts w:ascii="Times New Roman" w:hAnsi="Times New Roman" w:cs="Times New Roman"/>
                <w:szCs w:val="24"/>
              </w:rPr>
              <w:t xml:space="preserve">Devamsızlık yapan öğrencilerin tespiti ve </w:t>
            </w:r>
            <w:r>
              <w:rPr>
                <w:rFonts w:ascii="Times New Roman" w:hAnsi="Times New Roman" w:cs="Times New Roman"/>
                <w:szCs w:val="24"/>
              </w:rPr>
              <w:t>erken uyarı sistemi için çalışmalar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 xml:space="preserve">Müdür Yardımcısı </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01 Eylül-20 Eylül</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rPr>
            </w:pPr>
            <w:r>
              <w:rPr>
                <w:rFonts w:ascii="Times New Roman" w:hAnsi="Times New Roman" w:cs="Times New Roman"/>
                <w:szCs w:val="24"/>
              </w:rPr>
              <w:t xml:space="preserve">Devamsızlık yapan öğrencilerin velileri ile özel </w:t>
            </w:r>
            <w:proofErr w:type="gramStart"/>
            <w:r>
              <w:rPr>
                <w:rFonts w:ascii="Times New Roman" w:hAnsi="Times New Roman" w:cs="Times New Roman"/>
                <w:szCs w:val="24"/>
              </w:rPr>
              <w:t>aylık  toplantı</w:t>
            </w:r>
            <w:proofErr w:type="gramEnd"/>
            <w:r>
              <w:rPr>
                <w:rFonts w:ascii="Times New Roman" w:hAnsi="Times New Roman" w:cs="Times New Roman"/>
                <w:szCs w:val="24"/>
              </w:rPr>
              <w:t xml:space="preserve"> ve görüşmeler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Rehberlik Servisi</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Her ayın son haftası</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1.1.4</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rPr>
            </w:pPr>
            <w:r>
              <w:rPr>
                <w:rFonts w:ascii="Times New Roman" w:hAnsi="Times New Roman" w:cs="Times New Roman"/>
                <w:szCs w:val="24"/>
              </w:rPr>
              <w:t>Okulun özel eğitime ihti</w:t>
            </w:r>
            <w:r>
              <w:rPr>
                <w:rFonts w:ascii="Times New Roman" w:hAnsi="Times New Roman" w:cs="Times New Roman"/>
                <w:szCs w:val="24"/>
              </w:rPr>
              <w:t xml:space="preserve">yaç duyan bireylerin kullanımının </w:t>
            </w:r>
            <w:proofErr w:type="spellStart"/>
            <w:r>
              <w:rPr>
                <w:rFonts w:ascii="Times New Roman" w:hAnsi="Times New Roman" w:cs="Times New Roman"/>
                <w:szCs w:val="24"/>
              </w:rPr>
              <w:t>kolaylaşıtırılması</w:t>
            </w:r>
            <w:proofErr w:type="spellEnd"/>
            <w:r>
              <w:rPr>
                <w:rFonts w:ascii="Times New Roman" w:hAnsi="Times New Roman" w:cs="Times New Roman"/>
                <w:szCs w:val="24"/>
              </w:rPr>
              <w:t xml:space="preserve"> için rampa ve asansör eksiklikleri tamamlanacaktır.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Müdür Yardımcısı</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color w:val="000000"/>
                <w:szCs w:val="24"/>
              </w:rPr>
              <w:t>Mayıs 2019</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1.1.5</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Ortaokula yeni başlayan çocukların okul öncesi eğitim almaları için gerekli çalışmalar yapılacaktır.</w:t>
            </w:r>
          </w:p>
          <w:p w:rsidR="00374CFD" w:rsidRDefault="00374CFD">
            <w:pPr>
              <w:spacing w:after="0" w:line="240" w:lineRule="auto"/>
              <w:ind w:left="0" w:right="709" w:hanging="2"/>
              <w:jc w:val="both"/>
              <w:rPr>
                <w:rFonts w:ascii="Times New Roman" w:hAnsi="Times New Roman" w:cs="Times New Roman"/>
                <w:color w:val="000000"/>
                <w:szCs w:val="24"/>
              </w:rPr>
            </w:pPr>
          </w:p>
          <w:p w:rsidR="00374CFD" w:rsidRDefault="00374CFD">
            <w:pPr>
              <w:spacing w:after="0" w:line="240" w:lineRule="auto"/>
              <w:ind w:left="0" w:right="709" w:hanging="2"/>
              <w:jc w:val="both"/>
              <w:rPr>
                <w:rFonts w:ascii="Times New Roman" w:hAnsi="Times New Roman" w:cs="Times New Roman"/>
                <w:color w:val="000000"/>
                <w:szCs w:val="24"/>
              </w:rPr>
            </w:pPr>
          </w:p>
          <w:p w:rsidR="00374CFD" w:rsidRDefault="00374CFD">
            <w:pPr>
              <w:spacing w:after="0" w:line="240" w:lineRule="auto"/>
              <w:ind w:left="0" w:right="709" w:hanging="2"/>
              <w:jc w:val="both"/>
              <w:rPr>
                <w:rFonts w:ascii="Times New Roman" w:hAnsi="Times New Roman" w:cs="Times New Roman"/>
                <w:color w:val="000000"/>
                <w:szCs w:val="24"/>
              </w:rPr>
            </w:pP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 xml:space="preserve">Okulöncesi </w:t>
            </w:r>
            <w:r>
              <w:rPr>
                <w:rFonts w:ascii="Times New Roman" w:hAnsi="Times New Roman" w:cs="Times New Roman"/>
                <w:color w:val="000000"/>
                <w:szCs w:val="24"/>
              </w:rPr>
              <w:t>öğretmenleri; İdareciler</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Eylülün ilk haftası</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b/>
                <w:color w:val="000000"/>
              </w:rPr>
            </w:pPr>
            <w:r>
              <w:rPr>
                <w:rFonts w:ascii="Times New Roman" w:hAnsi="Times New Roman" w:cs="Times New Roman"/>
                <w:b/>
                <w:color w:val="000000"/>
              </w:rPr>
              <w:t>1.1.6</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rPr>
              <w:t>Öğrencilerin zorunlu ve kaliteli eğitime erişimleri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Tüm personeller</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Eğitim-Öğretim süresince</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1.1.7</w:t>
            </w:r>
          </w:p>
        </w:tc>
        <w:tc>
          <w:tcPr>
            <w:tcW w:w="6349" w:type="dxa"/>
            <w:tcBorders>
              <w:top w:val="nil"/>
              <w:left w:val="nil"/>
              <w:bottom w:val="single" w:sz="8" w:space="0" w:color="000000"/>
              <w:right w:val="single" w:sz="8" w:space="0" w:color="000000"/>
            </w:tcBorders>
            <w:vAlign w:val="bottom"/>
          </w:tcPr>
          <w:p w:rsidR="00374CFD" w:rsidRDefault="007A331E">
            <w:pPr>
              <w:spacing w:line="0" w:lineRule="atLeast"/>
              <w:ind w:left="0" w:hanging="2"/>
              <w:rPr>
                <w:rFonts w:ascii="Times New Roman" w:hAnsi="Times New Roman" w:cs="Times New Roman"/>
                <w:szCs w:val="24"/>
              </w:rPr>
            </w:pPr>
            <w:r>
              <w:rPr>
                <w:rFonts w:ascii="Times New Roman" w:hAnsi="Times New Roman" w:cs="Times New Roman"/>
                <w:szCs w:val="24"/>
              </w:rPr>
              <w:t xml:space="preserve">Bütün okul tür ve kademelerinde devamsızlık, sınıf tekrarı ve okuldan erken ayrılma </w:t>
            </w:r>
            <w:r>
              <w:rPr>
                <w:rFonts w:ascii="Times New Roman" w:hAnsi="Times New Roman" w:cs="Times New Roman"/>
                <w:szCs w:val="24"/>
              </w:rPr>
              <w:t>nedenlerinin tespiti için araştırmalar yapılarak gerekli önlemler alınacaktır.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proofErr w:type="spellStart"/>
            <w:proofErr w:type="gramStart"/>
            <w:r>
              <w:rPr>
                <w:rFonts w:ascii="Times New Roman" w:hAnsi="Times New Roman" w:cs="Times New Roman"/>
                <w:color w:val="000000"/>
                <w:szCs w:val="24"/>
              </w:rPr>
              <w:t>Öğretmenler,İdareciler</w:t>
            </w:r>
            <w:proofErr w:type="gramEnd"/>
            <w:r>
              <w:rPr>
                <w:rFonts w:ascii="Times New Roman" w:hAnsi="Times New Roman" w:cs="Times New Roman"/>
                <w:color w:val="000000"/>
                <w:szCs w:val="24"/>
              </w:rPr>
              <w:t>,Veliler</w:t>
            </w:r>
            <w:proofErr w:type="spellEnd"/>
            <w:r>
              <w:rPr>
                <w:rFonts w:ascii="Times New Roman" w:hAnsi="Times New Roman" w:cs="Times New Roman"/>
                <w:color w:val="000000"/>
                <w:szCs w:val="24"/>
              </w:rPr>
              <w:t>.</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right="709" w:hanging="2"/>
              <w:jc w:val="both"/>
              <w:rPr>
                <w:rFonts w:ascii="Times New Roman" w:hAnsi="Times New Roman" w:cs="Times New Roman"/>
                <w:color w:val="000000"/>
                <w:szCs w:val="24"/>
              </w:rPr>
            </w:pPr>
            <w:r>
              <w:rPr>
                <w:rFonts w:ascii="Times New Roman" w:hAnsi="Times New Roman" w:cs="Times New Roman"/>
                <w:color w:val="000000"/>
                <w:szCs w:val="24"/>
              </w:rPr>
              <w:t>Eğitim-Öğretim süresince</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1.1.8</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rPr>
            </w:pPr>
            <w:r>
              <w:rPr>
                <w:rFonts w:ascii="Times New Roman" w:hAnsi="Times New Roman" w:cs="Times New Roman"/>
              </w:rPr>
              <w:t>8.sınıfların merkezi ve yerel okul seçimlerine yardımcı olunacaktır ve uyumu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 xml:space="preserve">8.sınıf </w:t>
            </w:r>
            <w:proofErr w:type="spellStart"/>
            <w:proofErr w:type="gramStart"/>
            <w:r>
              <w:rPr>
                <w:rFonts w:ascii="Times New Roman" w:hAnsi="Times New Roman" w:cs="Times New Roman"/>
                <w:color w:val="000000"/>
              </w:rPr>
              <w:t>öğretmenleri,idareciler</w:t>
            </w:r>
            <w:proofErr w:type="spellEnd"/>
            <w:proofErr w:type="gramEnd"/>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Eğitim-Öğretim süresince</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1.1.9</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rPr>
            </w:pPr>
            <w:r>
              <w:rPr>
                <w:rFonts w:ascii="Times New Roman" w:hAnsi="Times New Roman" w:cs="Times New Roman"/>
              </w:rPr>
              <w:t>8.sınıf öğrencilerinin meslek seçimleri için temel uyum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 xml:space="preserve">8.sınıf </w:t>
            </w:r>
            <w:proofErr w:type="spellStart"/>
            <w:proofErr w:type="gramStart"/>
            <w:r>
              <w:rPr>
                <w:rFonts w:ascii="Times New Roman" w:hAnsi="Times New Roman" w:cs="Times New Roman"/>
                <w:color w:val="000000"/>
              </w:rPr>
              <w:t>öğretmenleri,idareciler</w:t>
            </w:r>
            <w:proofErr w:type="spellEnd"/>
            <w:proofErr w:type="gramEnd"/>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Eğitim-Öğretim süresince</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1.1.10</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rPr>
            </w:pPr>
            <w:r>
              <w:rPr>
                <w:rFonts w:ascii="Times New Roman" w:hAnsi="Times New Roman" w:cs="Times New Roman"/>
              </w:rPr>
              <w:t xml:space="preserve">Özel eğitime ihtiyaç duyan bireylerin gelişimlerinin takibi </w:t>
            </w:r>
            <w:r>
              <w:rPr>
                <w:rFonts w:ascii="Times New Roman" w:hAnsi="Times New Roman" w:cs="Times New Roman"/>
              </w:rPr>
              <w:t>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Öğretmenler ve rehberlik servisi.</w:t>
            </w:r>
          </w:p>
        </w:tc>
        <w:tc>
          <w:tcPr>
            <w:tcW w:w="3175" w:type="dxa"/>
            <w:tcBorders>
              <w:top w:val="nil"/>
              <w:left w:val="nil"/>
              <w:bottom w:val="single" w:sz="8" w:space="0" w:color="000000"/>
              <w:right w:val="single" w:sz="8" w:space="0" w:color="000000"/>
            </w:tcBorders>
            <w:vAlign w:val="center"/>
          </w:tcPr>
          <w:p w:rsidR="00374CFD" w:rsidRDefault="00374CFD">
            <w:pPr>
              <w:spacing w:after="0" w:line="240" w:lineRule="auto"/>
              <w:ind w:left="0" w:hanging="2"/>
              <w:jc w:val="both"/>
              <w:rPr>
                <w:rFonts w:ascii="Times New Roman" w:hAnsi="Times New Roman" w:cs="Times New Roman"/>
                <w:color w:val="000000"/>
              </w:rPr>
            </w:pPr>
          </w:p>
        </w:tc>
      </w:tr>
    </w:tbl>
    <w:p w:rsidR="00374CFD" w:rsidRDefault="00374CFD">
      <w:pPr>
        <w:ind w:leftChars="0" w:left="0" w:firstLineChars="0" w:firstLine="0"/>
        <w:rPr>
          <w:rFonts w:ascii="Times New Roman" w:hAnsi="Times New Roman" w:cs="Times New Roman"/>
        </w:rPr>
      </w:pPr>
      <w:bookmarkStart w:id="23" w:name="_ihv636" w:colFirst="0" w:colLast="0"/>
      <w:bookmarkStart w:id="24" w:name="_3j2qqm3" w:colFirst="0" w:colLast="0"/>
      <w:bookmarkEnd w:id="23"/>
      <w:bookmarkEnd w:id="24"/>
    </w:p>
    <w:p w:rsidR="00374CFD" w:rsidRDefault="007A331E">
      <w:pPr>
        <w:keepNext/>
        <w:keepLines/>
        <w:spacing w:before="240" w:after="240" w:line="36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TEMA II: EĞİTİM VE ÖĞRETİMDE KALİTENİN ARTIRILMASI</w:t>
      </w:r>
    </w:p>
    <w:p w:rsidR="00374CFD" w:rsidRDefault="007A331E">
      <w:pPr>
        <w:ind w:left="0" w:hanging="2"/>
        <w:jc w:val="both"/>
        <w:rPr>
          <w:rFonts w:ascii="Times New Roman" w:hAnsi="Times New Roman" w:cs="Times New Roman"/>
          <w:szCs w:val="24"/>
        </w:rPr>
      </w:pPr>
      <w:r>
        <w:rPr>
          <w:rFonts w:ascii="Times New Roman" w:hAnsi="Times New Roman" w:cs="Times New Roman"/>
          <w:szCs w:val="24"/>
        </w:rPr>
        <w:t xml:space="preserve">Eğitim ve öğretimde kalitenin artırılması başlığı esas olarak eğitim ve öğretim faaliyetinin hayata hazırlama işlevinde yapılacak çalışmaları kapsamaktadır. </w:t>
      </w:r>
    </w:p>
    <w:p w:rsidR="00374CFD" w:rsidRDefault="007A331E">
      <w:pPr>
        <w:ind w:left="0" w:hanging="2"/>
        <w:jc w:val="both"/>
        <w:rPr>
          <w:rFonts w:ascii="Times New Roman" w:hAnsi="Times New Roman" w:cs="Times New Roman"/>
          <w:szCs w:val="24"/>
        </w:rPr>
      </w:pPr>
      <w:r>
        <w:rPr>
          <w:rFonts w:ascii="Times New Roman" w:hAnsi="Times New Roman" w:cs="Times New Roman"/>
          <w:szCs w:val="24"/>
        </w:rPr>
        <w:t>Bu tema altında akademik başarı, sınav kaygıları, sınıfta kalma, ders başarıları ve kazanımları, d</w:t>
      </w:r>
      <w:r>
        <w:rPr>
          <w:rFonts w:ascii="Times New Roman" w:hAnsi="Times New Roman" w:cs="Times New Roman"/>
          <w:szCs w:val="24"/>
        </w:rPr>
        <w:t xml:space="preserve">isiplin sorunları, öğrencilerin bilimsel, sanatsal, kültürel ve sportif faaliyetleri ile istihdam ve meslek edindirmeye yönelik rehberlik ve diğer mesleki faaliyetler yer almaktadır. </w:t>
      </w:r>
    </w:p>
    <w:p w:rsidR="00374CFD" w:rsidRDefault="00374CFD">
      <w:pPr>
        <w:ind w:left="0" w:hanging="2"/>
        <w:jc w:val="both"/>
        <w:rPr>
          <w:rFonts w:ascii="Times New Roman" w:hAnsi="Times New Roman" w:cs="Times New Roman"/>
          <w:szCs w:val="24"/>
        </w:rPr>
      </w:pPr>
    </w:p>
    <w:p w:rsidR="00374CFD" w:rsidRDefault="007A331E">
      <w:pPr>
        <w:keepNext/>
        <w:keepLines/>
        <w:spacing w:before="240" w:after="240" w:line="240" w:lineRule="auto"/>
        <w:ind w:left="0" w:hanging="2"/>
        <w:rPr>
          <w:rFonts w:ascii="Times New Roman" w:eastAsia="Calibri" w:hAnsi="Times New Roman" w:cs="Times New Roman"/>
          <w:color w:val="000000"/>
          <w:szCs w:val="24"/>
        </w:rPr>
      </w:pPr>
      <w:r>
        <w:rPr>
          <w:rFonts w:ascii="Times New Roman" w:eastAsia="Calibri" w:hAnsi="Times New Roman" w:cs="Times New Roman"/>
          <w:color w:val="000000"/>
          <w:szCs w:val="24"/>
        </w:rPr>
        <w:t xml:space="preserve">Stratejik Amaç 2: </w:t>
      </w:r>
    </w:p>
    <w:p w:rsidR="00374CFD" w:rsidRDefault="007A331E">
      <w:pPr>
        <w:ind w:left="0" w:hanging="2"/>
        <w:jc w:val="both"/>
        <w:rPr>
          <w:rFonts w:ascii="Times New Roman" w:hAnsi="Times New Roman" w:cs="Times New Roman"/>
          <w:szCs w:val="24"/>
        </w:rPr>
      </w:pPr>
      <w:r>
        <w:rPr>
          <w:rFonts w:ascii="Times New Roman" w:hAnsi="Times New Roman" w:cs="Times New Roman"/>
          <w:szCs w:val="24"/>
        </w:rPr>
        <w:t>Öğrencilerimizin gelişmiş dünyaya uyum sağlayacak şe</w:t>
      </w:r>
      <w:r>
        <w:rPr>
          <w:rFonts w:ascii="Times New Roman" w:hAnsi="Times New Roman" w:cs="Times New Roman"/>
          <w:szCs w:val="24"/>
        </w:rPr>
        <w:t>kilde donanımlı bireyler olabilmesi için eğitim ve öğretimde kalite artırılacaktır.</w:t>
      </w:r>
      <w:r>
        <w:rPr>
          <w:rFonts w:ascii="Times New Roman" w:hAnsi="Times New Roman" w:cs="Times New Roman"/>
          <w:b/>
          <w:szCs w:val="24"/>
        </w:rPr>
        <w:t xml:space="preserve"> </w:t>
      </w:r>
      <w:proofErr w:type="gramStart"/>
      <w:r>
        <w:rPr>
          <w:rFonts w:ascii="Times New Roman" w:hAnsi="Times New Roman" w:cs="Times New Roman"/>
          <w:szCs w:val="24"/>
        </w:rPr>
        <w:t>girişimci</w:t>
      </w:r>
      <w:proofErr w:type="gramEnd"/>
      <w:r>
        <w:rPr>
          <w:rFonts w:ascii="Times New Roman" w:hAnsi="Times New Roman" w:cs="Times New Roman"/>
          <w:szCs w:val="24"/>
        </w:rPr>
        <w:t>, yenilikçi, yaratıcı, dil becerileri yüksek, iletişime ve öğrenmeye açık, öz güven ve sorumluluk sahibi sağlıklı ve mutlu bireylerin yetişmesine imkân sağlamak</w:t>
      </w:r>
    </w:p>
    <w:p w:rsidR="00374CFD" w:rsidRDefault="00374CFD">
      <w:pPr>
        <w:ind w:left="0" w:hanging="2"/>
        <w:rPr>
          <w:rFonts w:ascii="Times New Roman" w:hAnsi="Times New Roman" w:cs="Times New Roman"/>
          <w:szCs w:val="24"/>
        </w:rPr>
      </w:pPr>
    </w:p>
    <w:p w:rsidR="00374CFD" w:rsidRDefault="007A331E">
      <w:pPr>
        <w:keepNext/>
        <w:keepLines/>
        <w:spacing w:before="240" w:after="240" w:line="240" w:lineRule="auto"/>
        <w:ind w:left="0" w:hanging="2"/>
        <w:rPr>
          <w:rFonts w:ascii="Times New Roman" w:hAnsi="Times New Roman" w:cs="Times New Roman"/>
          <w:color w:val="000000"/>
          <w:szCs w:val="24"/>
        </w:rPr>
      </w:pPr>
      <w:r>
        <w:rPr>
          <w:rFonts w:ascii="Times New Roman" w:eastAsia="Calibri" w:hAnsi="Times New Roman" w:cs="Times New Roman"/>
          <w:i/>
          <w:color w:val="000000"/>
          <w:szCs w:val="24"/>
        </w:rPr>
        <w:t>S</w:t>
      </w:r>
      <w:r>
        <w:rPr>
          <w:rFonts w:ascii="Times New Roman" w:eastAsia="Calibri" w:hAnsi="Times New Roman" w:cs="Times New Roman"/>
          <w:i/>
          <w:color w:val="000000"/>
          <w:szCs w:val="24"/>
        </w:rPr>
        <w:t xml:space="preserve">tratejik Hedef </w:t>
      </w:r>
      <w:proofErr w:type="gramStart"/>
      <w:r>
        <w:rPr>
          <w:rFonts w:ascii="Times New Roman" w:eastAsia="Calibri" w:hAnsi="Times New Roman" w:cs="Times New Roman"/>
          <w:i/>
          <w:color w:val="000000"/>
          <w:szCs w:val="24"/>
        </w:rPr>
        <w:t>2.1</w:t>
      </w:r>
      <w:proofErr w:type="gramEnd"/>
      <w:r>
        <w:rPr>
          <w:rFonts w:ascii="Times New Roman" w:eastAsia="Calibri" w:hAnsi="Times New Roman" w:cs="Times New Roman"/>
          <w:i/>
          <w:color w:val="000000"/>
          <w:szCs w:val="24"/>
        </w:rPr>
        <w:t>.</w:t>
      </w:r>
      <w:r>
        <w:rPr>
          <w:rFonts w:ascii="Times New Roman" w:hAnsi="Times New Roman" w:cs="Times New Roman"/>
          <w:color w:val="000000"/>
          <w:szCs w:val="24"/>
        </w:rPr>
        <w:t xml:space="preserve">  Öğrenme kazanımlarını takip eden ve velileri de sürece dâhil eden bir yönetim anlayışı ile öğrencilerimizin akademik başarılara ve sosyal faaliyetlere etkin katılımı artırılacaktır.</w:t>
      </w:r>
      <w:r>
        <w:rPr>
          <w:rFonts w:ascii="Times New Roman" w:eastAsia="Times New Roman" w:hAnsi="Times New Roman" w:cs="Times New Roman"/>
          <w:color w:val="000000"/>
          <w:szCs w:val="24"/>
        </w:rPr>
        <w:t xml:space="preserve"> </w:t>
      </w:r>
      <w:proofErr w:type="gramStart"/>
      <w:r>
        <w:rPr>
          <w:rFonts w:ascii="Times New Roman" w:eastAsia="Times New Roman" w:hAnsi="Times New Roman" w:cs="Times New Roman"/>
          <w:color w:val="000000"/>
          <w:szCs w:val="24"/>
        </w:rPr>
        <w:t>Öğrencilerimizin bedensel, ruhsal ve zihinsel gelişim</w:t>
      </w:r>
      <w:r>
        <w:rPr>
          <w:rFonts w:ascii="Times New Roman" w:eastAsia="Times New Roman" w:hAnsi="Times New Roman" w:cs="Times New Roman"/>
          <w:color w:val="000000"/>
          <w:szCs w:val="24"/>
        </w:rPr>
        <w:t>lerine</w:t>
      </w:r>
      <w:r>
        <w:rPr>
          <w:rFonts w:ascii="Times New Roman" w:eastAsia="Times New Roman" w:hAnsi="Times New Roman" w:cs="Times New Roman"/>
          <w:color w:val="0070C0"/>
          <w:szCs w:val="24"/>
        </w:rPr>
        <w:t xml:space="preserve"> </w:t>
      </w:r>
      <w:r>
        <w:rPr>
          <w:rFonts w:ascii="Times New Roman" w:eastAsia="Times New Roman" w:hAnsi="Times New Roman" w:cs="Times New Roman"/>
          <w:color w:val="000000"/>
          <w:szCs w:val="24"/>
        </w:rPr>
        <w:t>yönelik faaliyetlere katılım oranını ve öğrencilerin akademik başarı düzeylerini artırmak</w:t>
      </w:r>
      <w:r>
        <w:rPr>
          <w:rFonts w:ascii="Times New Roman" w:eastAsia="Times New Roman" w:hAnsi="Times New Roman" w:cs="Times New Roman"/>
          <w:color w:val="000000"/>
          <w:sz w:val="28"/>
          <w:szCs w:val="28"/>
        </w:rPr>
        <w:t>.</w:t>
      </w:r>
      <w:proofErr w:type="gramEnd"/>
    </w:p>
    <w:p w:rsidR="00374CFD" w:rsidRDefault="00374CFD">
      <w:pPr>
        <w:ind w:left="1" w:hanging="3"/>
        <w:rPr>
          <w:rFonts w:ascii="Times New Roman" w:hAnsi="Times New Roman" w:cs="Times New Roman"/>
          <w:b/>
          <w:sz w:val="28"/>
          <w:szCs w:val="28"/>
        </w:rPr>
      </w:pPr>
    </w:p>
    <w:p w:rsidR="00374CFD" w:rsidRDefault="00374CFD">
      <w:pPr>
        <w:ind w:left="1" w:hanging="3"/>
        <w:rPr>
          <w:rFonts w:ascii="Times New Roman" w:hAnsi="Times New Roman" w:cs="Times New Roman"/>
          <w:b/>
          <w:sz w:val="28"/>
          <w:szCs w:val="28"/>
        </w:rPr>
      </w:pPr>
    </w:p>
    <w:p w:rsidR="00374CFD" w:rsidRDefault="00374CFD">
      <w:pPr>
        <w:ind w:left="1" w:hanging="3"/>
        <w:rPr>
          <w:rFonts w:ascii="Times New Roman" w:hAnsi="Times New Roman" w:cs="Times New Roman"/>
          <w:b/>
          <w:sz w:val="28"/>
          <w:szCs w:val="28"/>
        </w:rPr>
      </w:pPr>
    </w:p>
    <w:p w:rsidR="00374CFD" w:rsidRDefault="00374CFD">
      <w:pPr>
        <w:ind w:left="1" w:hanging="3"/>
        <w:rPr>
          <w:rFonts w:ascii="Times New Roman" w:hAnsi="Times New Roman" w:cs="Times New Roman"/>
          <w:b/>
          <w:sz w:val="28"/>
          <w:szCs w:val="28"/>
        </w:rPr>
      </w:pPr>
    </w:p>
    <w:p w:rsidR="00374CFD" w:rsidRDefault="00374CFD">
      <w:pPr>
        <w:ind w:left="1" w:hanging="3"/>
        <w:rPr>
          <w:rFonts w:ascii="Times New Roman" w:hAnsi="Times New Roman" w:cs="Times New Roman"/>
          <w:b/>
          <w:sz w:val="28"/>
          <w:szCs w:val="28"/>
        </w:rPr>
      </w:pPr>
    </w:p>
    <w:p w:rsidR="00374CFD" w:rsidRDefault="007A331E">
      <w:pPr>
        <w:ind w:left="1" w:hanging="3"/>
        <w:rPr>
          <w:rFonts w:ascii="Times New Roman" w:hAnsi="Times New Roman" w:cs="Times New Roman"/>
          <w:b/>
          <w:sz w:val="28"/>
          <w:szCs w:val="28"/>
        </w:rPr>
      </w:pPr>
      <w:r>
        <w:rPr>
          <w:rFonts w:ascii="Times New Roman" w:hAnsi="Times New Roman" w:cs="Times New Roman"/>
          <w:b/>
          <w:sz w:val="28"/>
          <w:szCs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374CFD">
        <w:trPr>
          <w:trHeight w:val="421"/>
        </w:trPr>
        <w:tc>
          <w:tcPr>
            <w:tcW w:w="1526" w:type="dxa"/>
            <w:vMerge w:val="restart"/>
            <w:shd w:val="clear" w:color="auto" w:fill="auto"/>
            <w:noWrap/>
            <w:vAlign w:val="center"/>
          </w:tcPr>
          <w:p w:rsidR="00374CFD" w:rsidRDefault="007A331E">
            <w:pPr>
              <w:spacing w:after="0" w:line="240" w:lineRule="auto"/>
              <w:ind w:left="0" w:right="34" w:hanging="2"/>
              <w:rPr>
                <w:rFonts w:ascii="Times New Roman" w:hAnsi="Times New Roman" w:cs="Times New Roman"/>
                <w:b/>
                <w:bCs/>
                <w:color w:val="000000"/>
                <w:sz w:val="22"/>
                <w:szCs w:val="22"/>
              </w:rPr>
            </w:pPr>
            <w:r>
              <w:rPr>
                <w:rFonts w:ascii="Times New Roman" w:hAnsi="Times New Roman" w:cs="Times New Roman"/>
                <w:b/>
                <w:bCs/>
                <w:color w:val="000000"/>
                <w:sz w:val="22"/>
                <w:szCs w:val="22"/>
              </w:rPr>
              <w:t>No</w:t>
            </w:r>
          </w:p>
        </w:tc>
        <w:tc>
          <w:tcPr>
            <w:tcW w:w="5273" w:type="dxa"/>
            <w:vMerge w:val="restart"/>
            <w:shd w:val="clear" w:color="auto" w:fill="auto"/>
            <w:vAlign w:val="center"/>
          </w:tcPr>
          <w:p w:rsidR="00374CFD" w:rsidRDefault="007A331E">
            <w:pPr>
              <w:spacing w:after="0" w:line="240" w:lineRule="auto"/>
              <w:ind w:left="0" w:right="709"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PERFORMANS</w:t>
            </w:r>
          </w:p>
          <w:p w:rsidR="00374CFD" w:rsidRDefault="007A331E">
            <w:pPr>
              <w:spacing w:after="0" w:line="240" w:lineRule="auto"/>
              <w:ind w:left="0" w:right="709"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GÖSTERGESİ</w:t>
            </w:r>
          </w:p>
        </w:tc>
        <w:tc>
          <w:tcPr>
            <w:tcW w:w="964" w:type="dxa"/>
            <w:gridSpan w:val="2"/>
            <w:shd w:val="clear" w:color="auto" w:fill="auto"/>
            <w:vAlign w:val="center"/>
          </w:tcPr>
          <w:p w:rsidR="00374CFD" w:rsidRDefault="007A331E">
            <w:pPr>
              <w:spacing w:after="0" w:line="240" w:lineRule="auto"/>
              <w:ind w:left="0"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Mevcut</w:t>
            </w:r>
          </w:p>
        </w:tc>
        <w:tc>
          <w:tcPr>
            <w:tcW w:w="5245" w:type="dxa"/>
            <w:gridSpan w:val="6"/>
            <w:shd w:val="clear" w:color="auto" w:fill="auto"/>
            <w:vAlign w:val="center"/>
          </w:tcPr>
          <w:p w:rsidR="00374CFD" w:rsidRDefault="007A331E">
            <w:pPr>
              <w:spacing w:after="0" w:line="240" w:lineRule="auto"/>
              <w:ind w:left="0" w:right="709" w:hanging="2"/>
              <w:rPr>
                <w:rFonts w:ascii="Times New Roman" w:hAnsi="Times New Roman" w:cs="Times New Roman"/>
                <w:b/>
                <w:bCs/>
                <w:color w:val="000000"/>
                <w:sz w:val="22"/>
                <w:szCs w:val="22"/>
              </w:rPr>
            </w:pPr>
            <w:r>
              <w:rPr>
                <w:rFonts w:ascii="Times New Roman" w:hAnsi="Times New Roman" w:cs="Times New Roman"/>
                <w:b/>
                <w:bCs/>
                <w:color w:val="000000"/>
                <w:sz w:val="22"/>
                <w:szCs w:val="22"/>
              </w:rPr>
              <w:t>HEDEF</w:t>
            </w:r>
          </w:p>
        </w:tc>
      </w:tr>
      <w:tr w:rsidR="00374CFD">
        <w:trPr>
          <w:gridAfter w:val="1"/>
          <w:wAfter w:w="15" w:type="dxa"/>
          <w:trHeight w:val="309"/>
        </w:trPr>
        <w:tc>
          <w:tcPr>
            <w:tcW w:w="1526" w:type="dxa"/>
            <w:vMerge/>
            <w:shd w:val="clear" w:color="auto" w:fill="auto"/>
            <w:vAlign w:val="center"/>
          </w:tcPr>
          <w:p w:rsidR="00374CFD" w:rsidRDefault="00374CFD">
            <w:pPr>
              <w:spacing w:after="0" w:line="240" w:lineRule="auto"/>
              <w:ind w:left="0" w:right="34" w:hanging="2"/>
              <w:rPr>
                <w:rFonts w:ascii="Times New Roman" w:hAnsi="Times New Roman" w:cs="Times New Roman"/>
                <w:b/>
                <w:bCs/>
                <w:sz w:val="22"/>
                <w:szCs w:val="22"/>
              </w:rPr>
            </w:pPr>
          </w:p>
        </w:tc>
        <w:tc>
          <w:tcPr>
            <w:tcW w:w="5273" w:type="dxa"/>
            <w:vMerge/>
            <w:shd w:val="clear" w:color="auto" w:fill="auto"/>
            <w:vAlign w:val="center"/>
          </w:tcPr>
          <w:p w:rsidR="00374CFD" w:rsidRDefault="00374CFD">
            <w:pPr>
              <w:spacing w:after="0" w:line="240" w:lineRule="auto"/>
              <w:ind w:left="0" w:right="709" w:hanging="2"/>
              <w:rPr>
                <w:rFonts w:ascii="Times New Roman" w:hAnsi="Times New Roman" w:cs="Times New Roman"/>
                <w:b/>
                <w:bCs/>
                <w:sz w:val="22"/>
                <w:szCs w:val="22"/>
              </w:rPr>
            </w:pPr>
          </w:p>
        </w:tc>
        <w:tc>
          <w:tcPr>
            <w:tcW w:w="957" w:type="dxa"/>
            <w:shd w:val="clear" w:color="auto" w:fill="auto"/>
            <w:noWrap/>
            <w:vAlign w:val="center"/>
          </w:tcPr>
          <w:p w:rsidR="00374CFD" w:rsidRDefault="007A331E">
            <w:pPr>
              <w:spacing w:after="0" w:line="240" w:lineRule="auto"/>
              <w:ind w:left="0" w:hanging="2"/>
              <w:rPr>
                <w:rFonts w:ascii="Times New Roman" w:hAnsi="Times New Roman" w:cs="Times New Roman"/>
                <w:b/>
                <w:bCs/>
                <w:sz w:val="22"/>
                <w:szCs w:val="22"/>
              </w:rPr>
            </w:pPr>
            <w:r>
              <w:rPr>
                <w:rFonts w:ascii="Times New Roman" w:hAnsi="Times New Roman" w:cs="Times New Roman"/>
                <w:b/>
                <w:bCs/>
                <w:sz w:val="22"/>
                <w:szCs w:val="22"/>
              </w:rPr>
              <w:t>2018</w:t>
            </w:r>
          </w:p>
        </w:tc>
        <w:tc>
          <w:tcPr>
            <w:tcW w:w="1092" w:type="dxa"/>
            <w:gridSpan w:val="2"/>
            <w:shd w:val="clear" w:color="auto" w:fill="auto"/>
            <w:noWrap/>
            <w:vAlign w:val="center"/>
          </w:tcPr>
          <w:p w:rsidR="00374CFD" w:rsidRDefault="007A331E">
            <w:pPr>
              <w:spacing w:after="0" w:line="240" w:lineRule="auto"/>
              <w:ind w:left="0" w:right="-15" w:hanging="2"/>
              <w:rPr>
                <w:rFonts w:ascii="Times New Roman" w:hAnsi="Times New Roman" w:cs="Times New Roman"/>
                <w:b/>
                <w:bCs/>
                <w:sz w:val="22"/>
                <w:szCs w:val="22"/>
              </w:rPr>
            </w:pPr>
            <w:r>
              <w:rPr>
                <w:rFonts w:ascii="Times New Roman" w:hAnsi="Times New Roman" w:cs="Times New Roman"/>
                <w:b/>
                <w:bCs/>
                <w:sz w:val="22"/>
                <w:szCs w:val="22"/>
              </w:rPr>
              <w:t>2019</w:t>
            </w:r>
          </w:p>
        </w:tc>
        <w:tc>
          <w:tcPr>
            <w:tcW w:w="1041" w:type="dxa"/>
            <w:vAlign w:val="center"/>
          </w:tcPr>
          <w:p w:rsidR="00374CFD" w:rsidRDefault="007A331E">
            <w:pPr>
              <w:spacing w:after="0" w:line="240" w:lineRule="auto"/>
              <w:ind w:left="0" w:right="34" w:hanging="2"/>
              <w:rPr>
                <w:rFonts w:ascii="Times New Roman" w:hAnsi="Times New Roman" w:cs="Times New Roman"/>
                <w:b/>
                <w:bCs/>
                <w:sz w:val="22"/>
                <w:szCs w:val="22"/>
              </w:rPr>
            </w:pPr>
            <w:r>
              <w:rPr>
                <w:rFonts w:ascii="Times New Roman" w:hAnsi="Times New Roman" w:cs="Times New Roman"/>
                <w:b/>
                <w:bCs/>
                <w:sz w:val="22"/>
                <w:szCs w:val="22"/>
              </w:rPr>
              <w:t>2020</w:t>
            </w:r>
          </w:p>
        </w:tc>
        <w:tc>
          <w:tcPr>
            <w:tcW w:w="1007" w:type="dxa"/>
            <w:vAlign w:val="center"/>
          </w:tcPr>
          <w:p w:rsidR="00374CFD" w:rsidRDefault="007A331E">
            <w:pPr>
              <w:spacing w:after="0" w:line="240" w:lineRule="auto"/>
              <w:ind w:left="0" w:hanging="2"/>
              <w:rPr>
                <w:rFonts w:ascii="Times New Roman" w:hAnsi="Times New Roman" w:cs="Times New Roman"/>
                <w:b/>
                <w:bCs/>
                <w:sz w:val="22"/>
                <w:szCs w:val="22"/>
              </w:rPr>
            </w:pPr>
            <w:r>
              <w:rPr>
                <w:rFonts w:ascii="Times New Roman" w:hAnsi="Times New Roman" w:cs="Times New Roman"/>
                <w:b/>
                <w:bCs/>
                <w:sz w:val="22"/>
                <w:szCs w:val="22"/>
              </w:rPr>
              <w:t>2021</w:t>
            </w:r>
          </w:p>
        </w:tc>
        <w:tc>
          <w:tcPr>
            <w:tcW w:w="1092" w:type="dxa"/>
            <w:vAlign w:val="center"/>
          </w:tcPr>
          <w:p w:rsidR="00374CFD" w:rsidRDefault="007A331E">
            <w:pPr>
              <w:spacing w:after="0" w:line="240" w:lineRule="auto"/>
              <w:ind w:left="0" w:hanging="2"/>
              <w:rPr>
                <w:rFonts w:ascii="Times New Roman" w:hAnsi="Times New Roman" w:cs="Times New Roman"/>
                <w:b/>
                <w:bCs/>
                <w:sz w:val="22"/>
                <w:szCs w:val="22"/>
              </w:rPr>
            </w:pPr>
            <w:r>
              <w:rPr>
                <w:rFonts w:ascii="Times New Roman" w:hAnsi="Times New Roman" w:cs="Times New Roman"/>
                <w:b/>
                <w:bCs/>
                <w:sz w:val="22"/>
                <w:szCs w:val="22"/>
              </w:rPr>
              <w:t>2022</w:t>
            </w:r>
          </w:p>
        </w:tc>
        <w:tc>
          <w:tcPr>
            <w:tcW w:w="1005" w:type="dxa"/>
            <w:vAlign w:val="center"/>
          </w:tcPr>
          <w:p w:rsidR="00374CFD" w:rsidRDefault="007A331E">
            <w:pPr>
              <w:spacing w:after="0" w:line="240" w:lineRule="auto"/>
              <w:ind w:left="0" w:right="19" w:hanging="2"/>
              <w:rPr>
                <w:rFonts w:ascii="Times New Roman" w:hAnsi="Times New Roman" w:cs="Times New Roman"/>
                <w:b/>
                <w:bCs/>
                <w:sz w:val="22"/>
                <w:szCs w:val="22"/>
              </w:rPr>
            </w:pPr>
            <w:r>
              <w:rPr>
                <w:rFonts w:ascii="Times New Roman" w:hAnsi="Times New Roman" w:cs="Times New Roman"/>
                <w:b/>
                <w:bCs/>
                <w:sz w:val="22"/>
                <w:szCs w:val="22"/>
              </w:rPr>
              <w:t>2023</w:t>
            </w:r>
          </w:p>
        </w:tc>
      </w:tr>
      <w:tr w:rsidR="00374CFD">
        <w:trPr>
          <w:gridAfter w:val="1"/>
          <w:wAfter w:w="15" w:type="dxa"/>
          <w:trHeight w:val="549"/>
        </w:trPr>
        <w:tc>
          <w:tcPr>
            <w:tcW w:w="1526" w:type="dxa"/>
            <w:shd w:val="clear" w:color="auto" w:fill="auto"/>
            <w:vAlign w:val="center"/>
          </w:tcPr>
          <w:p w:rsidR="00374CFD" w:rsidRDefault="007A331E">
            <w:pPr>
              <w:spacing w:after="0" w:line="240" w:lineRule="auto"/>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.a</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color w:val="0D0D0D"/>
              </w:rPr>
              <w:t xml:space="preserve">Temel eğitimden ortaöğretime geçiş ortak </w:t>
            </w:r>
            <w:r>
              <w:rPr>
                <w:rFonts w:ascii="Times New Roman" w:hAnsi="Times New Roman" w:cs="Times New Roman"/>
                <w:color w:val="0D0D0D"/>
              </w:rPr>
              <w:t>sınavlarının puan ortalaması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211,14</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220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240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245</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250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255</w:t>
            </w:r>
          </w:p>
        </w:tc>
      </w:tr>
      <w:tr w:rsidR="00374CFD">
        <w:trPr>
          <w:gridAfter w:val="1"/>
          <w:wAfter w:w="15" w:type="dxa"/>
          <w:trHeight w:val="549"/>
        </w:trPr>
        <w:tc>
          <w:tcPr>
            <w:tcW w:w="1526" w:type="dxa"/>
            <w:shd w:val="clear" w:color="auto" w:fill="auto"/>
            <w:vAlign w:val="center"/>
          </w:tcPr>
          <w:p w:rsidR="00374CFD" w:rsidRDefault="007A331E">
            <w:pPr>
              <w:ind w:left="0" w:right="34" w:hanging="2"/>
              <w:rPr>
                <w:rFonts w:ascii="Times New Roman" w:hAnsi="Times New Roman" w:cs="Times New Roman"/>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.b</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Öğrencilerin yılsonu başarı puanı ortalamaları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73,8</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78</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83</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88</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90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90</w:t>
            </w:r>
          </w:p>
        </w:tc>
      </w:tr>
      <w:tr w:rsidR="00374CFD">
        <w:trPr>
          <w:gridAfter w:val="1"/>
          <w:wAfter w:w="15" w:type="dxa"/>
          <w:trHeight w:val="390"/>
        </w:trPr>
        <w:tc>
          <w:tcPr>
            <w:tcW w:w="1526" w:type="dxa"/>
            <w:shd w:val="clear" w:color="auto" w:fill="auto"/>
            <w:vAlign w:val="center"/>
          </w:tcPr>
          <w:p w:rsidR="00374CFD" w:rsidRDefault="007A331E">
            <w:pPr>
              <w:ind w:left="0" w:right="34" w:hanging="2"/>
              <w:rPr>
                <w:rFonts w:ascii="Times New Roman" w:hAnsi="Times New Roman" w:cs="Times New Roman"/>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.c.</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Öğrenci başına okunan kitap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11</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15</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16</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18</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20</w:t>
            </w:r>
          </w:p>
        </w:tc>
      </w:tr>
      <w:tr w:rsidR="00374CFD">
        <w:trPr>
          <w:gridAfter w:val="1"/>
          <w:wAfter w:w="15" w:type="dxa"/>
          <w:trHeight w:val="270"/>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.d.</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Okul/ kurumda etkinliklere katılan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50</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100</w:t>
            </w:r>
          </w:p>
        </w:tc>
      </w:tr>
      <w:tr w:rsidR="00374CFD">
        <w:trPr>
          <w:gridAfter w:val="1"/>
          <w:wAfter w:w="15" w:type="dxa"/>
          <w:trHeight w:val="210"/>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.e.</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Onur veya İftihar belgesi alan öğrenci oranı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%10</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25</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25</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25</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25</w:t>
            </w:r>
          </w:p>
        </w:tc>
      </w:tr>
      <w:tr w:rsidR="00374CFD">
        <w:trPr>
          <w:gridAfter w:val="1"/>
          <w:wAfter w:w="15" w:type="dxa"/>
          <w:trHeight w:val="624"/>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.f.</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Disiplin cezası alan öğrenci oranı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%0.17</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0</w:t>
            </w:r>
          </w:p>
        </w:tc>
      </w:tr>
      <w:tr w:rsidR="00374CFD">
        <w:trPr>
          <w:gridAfter w:val="1"/>
          <w:wAfter w:w="15" w:type="dxa"/>
          <w:trHeight w:val="22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.g.</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Çocuklara şiddet ve çocuk istismarını önlemeye yönelik yapılan etkinlik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3</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4</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5</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5</w:t>
            </w:r>
          </w:p>
        </w:tc>
      </w:tr>
      <w:tr w:rsidR="00374CFD">
        <w:trPr>
          <w:gridAfter w:val="1"/>
          <w:wAfter w:w="15" w:type="dxa"/>
          <w:trHeight w:val="19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.h.</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Madde bağımlılığı ve zararlı alışkanlar konusunda yapılan faaliyet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4</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5</w:t>
            </w:r>
          </w:p>
        </w:tc>
      </w:tr>
      <w:tr w:rsidR="00374CFD">
        <w:trPr>
          <w:gridAfter w:val="1"/>
          <w:wAfter w:w="15" w:type="dxa"/>
          <w:trHeight w:val="19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.ı.</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Sağlıklı ve dengeli beslenme ile ilgili verilen eğitime katılan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142</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200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220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240</w:t>
            </w:r>
          </w:p>
        </w:tc>
        <w:tc>
          <w:tcPr>
            <w:tcW w:w="1092"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 xml:space="preserve">    280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300</w:t>
            </w:r>
          </w:p>
        </w:tc>
      </w:tr>
      <w:tr w:rsidR="00374CFD">
        <w:trPr>
          <w:gridAfter w:val="1"/>
          <w:wAfter w:w="15" w:type="dxa"/>
          <w:trHeight w:val="13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.i.</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 xml:space="preserve">Trafik güvenliği ile </w:t>
            </w:r>
            <w:r>
              <w:rPr>
                <w:rFonts w:ascii="Times New Roman" w:hAnsi="Times New Roman" w:cs="Times New Roman"/>
                <w:sz w:val="22"/>
                <w:szCs w:val="22"/>
              </w:rPr>
              <w:t>ilgili açılan eğitime katılan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150</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180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200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200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200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200</w:t>
            </w:r>
          </w:p>
        </w:tc>
      </w:tr>
      <w:tr w:rsidR="00374CFD">
        <w:trPr>
          <w:gridAfter w:val="1"/>
          <w:wAfter w:w="15" w:type="dxa"/>
          <w:trHeight w:val="28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.j.</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Çevre bilincinin artırılması çerçevesinde yapılan etkinliklere katılan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55</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60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90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100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100</w:t>
            </w:r>
          </w:p>
        </w:tc>
      </w:tr>
      <w:tr w:rsidR="00374CFD">
        <w:trPr>
          <w:gridAfter w:val="1"/>
          <w:wAfter w:w="15" w:type="dxa"/>
          <w:trHeight w:val="22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.k.</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İlk yardım bilinci konularında açılan eğitim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w:t>
            </w:r>
          </w:p>
        </w:tc>
      </w:tr>
      <w:tr w:rsidR="00374CFD">
        <w:trPr>
          <w:gridAfter w:val="1"/>
          <w:wAfter w:w="15" w:type="dxa"/>
          <w:trHeight w:val="240"/>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.l.</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 xml:space="preserve">Hijyen ve temizlik </w:t>
            </w:r>
            <w:proofErr w:type="gramStart"/>
            <w:r>
              <w:rPr>
                <w:rFonts w:ascii="Times New Roman" w:hAnsi="Times New Roman" w:cs="Times New Roman"/>
                <w:sz w:val="22"/>
                <w:szCs w:val="22"/>
              </w:rPr>
              <w:t>eğitiminden  yararlanan</w:t>
            </w:r>
            <w:proofErr w:type="gramEnd"/>
            <w:r>
              <w:rPr>
                <w:rFonts w:ascii="Times New Roman" w:hAnsi="Times New Roman" w:cs="Times New Roman"/>
                <w:sz w:val="22"/>
                <w:szCs w:val="22"/>
              </w:rPr>
              <w:t xml:space="preserve">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4</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3</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1</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0</w:t>
            </w:r>
          </w:p>
        </w:tc>
      </w:tr>
      <w:tr w:rsidR="00374CFD">
        <w:trPr>
          <w:gridAfter w:val="1"/>
          <w:wAfter w:w="15" w:type="dxa"/>
          <w:trHeight w:val="240"/>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.m.</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RAM’dan yararlanan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8</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6</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4</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0</w:t>
            </w:r>
          </w:p>
        </w:tc>
      </w:tr>
      <w:tr w:rsidR="00374CFD">
        <w:trPr>
          <w:gridAfter w:val="1"/>
          <w:wAfter w:w="15" w:type="dxa"/>
          <w:trHeight w:val="28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.n.</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Kaynaştırma yoluyla eğitim alan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1</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0</w:t>
            </w:r>
          </w:p>
        </w:tc>
      </w:tr>
      <w:tr w:rsidR="00374CFD">
        <w:trPr>
          <w:gridAfter w:val="1"/>
          <w:wAfter w:w="15" w:type="dxa"/>
          <w:trHeight w:val="25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lastRenderedPageBreak/>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.o.</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 xml:space="preserve">Özel eğitim öğrencilerinin </w:t>
            </w:r>
            <w:r>
              <w:rPr>
                <w:rFonts w:ascii="Times New Roman" w:hAnsi="Times New Roman" w:cs="Times New Roman"/>
                <w:sz w:val="22"/>
                <w:szCs w:val="22"/>
              </w:rPr>
              <w:t>sosyal, kültürel ve sportif alanlarda, ulusal ve uluslararası derece yapan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1</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3</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5</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5</w:t>
            </w:r>
          </w:p>
        </w:tc>
      </w:tr>
      <w:tr w:rsidR="00374CFD">
        <w:trPr>
          <w:gridAfter w:val="1"/>
          <w:wAfter w:w="15" w:type="dxa"/>
          <w:trHeight w:val="22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.ö.</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Okulda görülen şiddet olaylarına karışan öğrenci sayısının genel öğrenci sayısına oranı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0</w:t>
            </w:r>
          </w:p>
        </w:tc>
      </w:tr>
      <w:tr w:rsidR="00374CFD">
        <w:trPr>
          <w:gridAfter w:val="1"/>
          <w:wAfter w:w="15" w:type="dxa"/>
          <w:trHeight w:val="385"/>
        </w:trPr>
        <w:tc>
          <w:tcPr>
            <w:tcW w:w="1526" w:type="dxa"/>
            <w:shd w:val="clear" w:color="auto" w:fill="auto"/>
            <w:vAlign w:val="center"/>
          </w:tcPr>
          <w:p w:rsidR="00374CFD" w:rsidRDefault="007A331E">
            <w:pPr>
              <w:ind w:left="0" w:right="34"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2.1</w:t>
            </w:r>
            <w:proofErr w:type="gramEnd"/>
            <w:r>
              <w:rPr>
                <w:rFonts w:ascii="Times New Roman" w:hAnsi="Times New Roman" w:cs="Times New Roman"/>
                <w:b/>
                <w:bCs/>
                <w:color w:val="FF0000"/>
                <w:sz w:val="22"/>
                <w:szCs w:val="22"/>
              </w:rPr>
              <w:t>.p.</w:t>
            </w:r>
          </w:p>
        </w:tc>
        <w:tc>
          <w:tcPr>
            <w:tcW w:w="5273" w:type="dxa"/>
            <w:shd w:val="clear" w:color="auto" w:fill="auto"/>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 xml:space="preserve">Ders dışı egzersiz </w:t>
            </w:r>
            <w:r>
              <w:rPr>
                <w:rFonts w:ascii="Times New Roman" w:hAnsi="Times New Roman" w:cs="Times New Roman"/>
                <w:sz w:val="22"/>
                <w:szCs w:val="22"/>
              </w:rPr>
              <w:t>çalışmalarına katılan öğrenci sayısı</w:t>
            </w:r>
          </w:p>
        </w:tc>
        <w:tc>
          <w:tcPr>
            <w:tcW w:w="957" w:type="dxa"/>
            <w:shd w:val="clear" w:color="auto" w:fill="auto"/>
            <w:noWrap/>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25</w:t>
            </w:r>
          </w:p>
        </w:tc>
        <w:tc>
          <w:tcPr>
            <w:tcW w:w="1092" w:type="dxa"/>
            <w:gridSpan w:val="2"/>
            <w:shd w:val="clear" w:color="auto" w:fill="auto"/>
            <w:noWrap/>
            <w:vAlign w:val="center"/>
          </w:tcPr>
          <w:p w:rsidR="00374CFD" w:rsidRDefault="007A331E">
            <w:pPr>
              <w:spacing w:after="0" w:line="240" w:lineRule="auto"/>
              <w:ind w:left="0" w:right="-15" w:hanging="2"/>
              <w:jc w:val="center"/>
              <w:rPr>
                <w:rFonts w:ascii="Times New Roman" w:hAnsi="Times New Roman" w:cs="Times New Roman"/>
                <w:sz w:val="22"/>
                <w:szCs w:val="22"/>
              </w:rPr>
            </w:pPr>
            <w:r>
              <w:rPr>
                <w:rFonts w:ascii="Times New Roman" w:hAnsi="Times New Roman" w:cs="Times New Roman"/>
                <w:sz w:val="22"/>
                <w:szCs w:val="22"/>
              </w:rPr>
              <w:t>20</w:t>
            </w:r>
          </w:p>
        </w:tc>
        <w:tc>
          <w:tcPr>
            <w:tcW w:w="1041" w:type="dxa"/>
            <w:vAlign w:val="center"/>
          </w:tcPr>
          <w:p w:rsidR="00374CFD" w:rsidRDefault="007A331E">
            <w:pPr>
              <w:spacing w:after="0" w:line="240" w:lineRule="auto"/>
              <w:ind w:left="0" w:right="34" w:hanging="2"/>
              <w:jc w:val="center"/>
              <w:rPr>
                <w:rFonts w:ascii="Times New Roman" w:hAnsi="Times New Roman" w:cs="Times New Roman"/>
                <w:sz w:val="22"/>
                <w:szCs w:val="22"/>
              </w:rPr>
            </w:pPr>
            <w:r>
              <w:rPr>
                <w:rFonts w:ascii="Times New Roman" w:hAnsi="Times New Roman" w:cs="Times New Roman"/>
                <w:sz w:val="22"/>
                <w:szCs w:val="22"/>
              </w:rPr>
              <w:t>20</w:t>
            </w:r>
          </w:p>
        </w:tc>
        <w:tc>
          <w:tcPr>
            <w:tcW w:w="1007"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20</w:t>
            </w:r>
          </w:p>
        </w:tc>
        <w:tc>
          <w:tcPr>
            <w:tcW w:w="1092" w:type="dxa"/>
            <w:vAlign w:val="center"/>
          </w:tcPr>
          <w:p w:rsidR="00374CFD" w:rsidRDefault="007A331E">
            <w:pPr>
              <w:spacing w:after="0" w:line="240" w:lineRule="auto"/>
              <w:ind w:left="0" w:hanging="2"/>
              <w:jc w:val="center"/>
              <w:rPr>
                <w:rFonts w:ascii="Times New Roman" w:hAnsi="Times New Roman" w:cs="Times New Roman"/>
                <w:sz w:val="22"/>
                <w:szCs w:val="22"/>
              </w:rPr>
            </w:pPr>
            <w:r>
              <w:rPr>
                <w:rFonts w:ascii="Times New Roman" w:hAnsi="Times New Roman" w:cs="Times New Roman"/>
                <w:sz w:val="22"/>
                <w:szCs w:val="22"/>
              </w:rPr>
              <w:t>20</w:t>
            </w:r>
          </w:p>
        </w:tc>
        <w:tc>
          <w:tcPr>
            <w:tcW w:w="1005" w:type="dxa"/>
            <w:vAlign w:val="center"/>
          </w:tcPr>
          <w:p w:rsidR="00374CFD" w:rsidRDefault="007A331E">
            <w:pPr>
              <w:spacing w:after="0" w:line="240" w:lineRule="auto"/>
              <w:ind w:left="0" w:right="19" w:hanging="2"/>
              <w:jc w:val="center"/>
              <w:rPr>
                <w:rFonts w:ascii="Times New Roman" w:hAnsi="Times New Roman" w:cs="Times New Roman"/>
                <w:sz w:val="22"/>
                <w:szCs w:val="22"/>
              </w:rPr>
            </w:pPr>
            <w:r>
              <w:rPr>
                <w:rFonts w:ascii="Times New Roman" w:hAnsi="Times New Roman" w:cs="Times New Roman"/>
                <w:sz w:val="22"/>
                <w:szCs w:val="22"/>
              </w:rPr>
              <w:t>20</w:t>
            </w:r>
          </w:p>
        </w:tc>
      </w:tr>
      <w:tr w:rsidR="00374CFD">
        <w:trPr>
          <w:gridAfter w:val="1"/>
          <w:wAfter w:w="15" w:type="dxa"/>
          <w:trHeight w:val="385"/>
        </w:trPr>
        <w:tc>
          <w:tcPr>
            <w:tcW w:w="1526" w:type="dxa"/>
            <w:shd w:val="clear" w:color="auto" w:fill="auto"/>
            <w:vAlign w:val="center"/>
          </w:tcPr>
          <w:p w:rsidR="00374CFD" w:rsidRDefault="00374CFD">
            <w:pPr>
              <w:ind w:left="0" w:right="34" w:hanging="2"/>
              <w:rPr>
                <w:rFonts w:ascii="Times New Roman" w:hAnsi="Times New Roman" w:cs="Times New Roman"/>
                <w:b/>
                <w:bCs/>
                <w:color w:val="FF0000"/>
                <w:sz w:val="22"/>
                <w:szCs w:val="22"/>
              </w:rPr>
            </w:pPr>
          </w:p>
          <w:p w:rsidR="00374CFD" w:rsidRDefault="00374CFD">
            <w:pPr>
              <w:ind w:left="0" w:right="34" w:hanging="2"/>
              <w:rPr>
                <w:rFonts w:ascii="Times New Roman" w:hAnsi="Times New Roman" w:cs="Times New Roman"/>
                <w:b/>
                <w:bCs/>
                <w:color w:val="FF0000"/>
                <w:sz w:val="22"/>
                <w:szCs w:val="22"/>
              </w:rPr>
            </w:pPr>
          </w:p>
        </w:tc>
        <w:tc>
          <w:tcPr>
            <w:tcW w:w="5273" w:type="dxa"/>
            <w:shd w:val="clear" w:color="auto" w:fill="auto"/>
            <w:vAlign w:val="center"/>
          </w:tcPr>
          <w:p w:rsidR="00374CFD" w:rsidRDefault="00374CFD">
            <w:pPr>
              <w:spacing w:after="0" w:line="240" w:lineRule="auto"/>
              <w:ind w:left="0" w:hanging="2"/>
              <w:rPr>
                <w:rFonts w:ascii="Times New Roman" w:hAnsi="Times New Roman" w:cs="Times New Roman"/>
                <w:sz w:val="22"/>
                <w:szCs w:val="22"/>
              </w:rPr>
            </w:pPr>
          </w:p>
        </w:tc>
        <w:tc>
          <w:tcPr>
            <w:tcW w:w="957" w:type="dxa"/>
            <w:shd w:val="clear" w:color="auto" w:fill="auto"/>
            <w:noWrap/>
            <w:vAlign w:val="center"/>
          </w:tcPr>
          <w:p w:rsidR="00374CFD" w:rsidRDefault="00374CFD">
            <w:pPr>
              <w:spacing w:after="0" w:line="240" w:lineRule="auto"/>
              <w:ind w:left="0" w:hanging="2"/>
              <w:jc w:val="center"/>
              <w:rPr>
                <w:rFonts w:ascii="Times New Roman" w:hAnsi="Times New Roman" w:cs="Times New Roman"/>
                <w:sz w:val="22"/>
                <w:szCs w:val="22"/>
              </w:rPr>
            </w:pPr>
          </w:p>
        </w:tc>
        <w:tc>
          <w:tcPr>
            <w:tcW w:w="1092" w:type="dxa"/>
            <w:gridSpan w:val="2"/>
            <w:shd w:val="clear" w:color="auto" w:fill="auto"/>
            <w:noWrap/>
            <w:vAlign w:val="center"/>
          </w:tcPr>
          <w:p w:rsidR="00374CFD" w:rsidRDefault="00374CFD">
            <w:pPr>
              <w:spacing w:after="0" w:line="240" w:lineRule="auto"/>
              <w:ind w:left="0" w:right="-15" w:hanging="2"/>
              <w:jc w:val="center"/>
              <w:rPr>
                <w:rFonts w:ascii="Times New Roman" w:hAnsi="Times New Roman" w:cs="Times New Roman"/>
                <w:sz w:val="22"/>
                <w:szCs w:val="22"/>
              </w:rPr>
            </w:pPr>
          </w:p>
        </w:tc>
        <w:tc>
          <w:tcPr>
            <w:tcW w:w="1041" w:type="dxa"/>
            <w:vAlign w:val="center"/>
          </w:tcPr>
          <w:p w:rsidR="00374CFD" w:rsidRDefault="00374CFD">
            <w:pPr>
              <w:spacing w:after="0" w:line="240" w:lineRule="auto"/>
              <w:ind w:left="0" w:right="34" w:hanging="2"/>
              <w:jc w:val="center"/>
              <w:rPr>
                <w:rFonts w:ascii="Times New Roman" w:hAnsi="Times New Roman" w:cs="Times New Roman"/>
                <w:sz w:val="22"/>
                <w:szCs w:val="22"/>
              </w:rPr>
            </w:pPr>
          </w:p>
        </w:tc>
        <w:tc>
          <w:tcPr>
            <w:tcW w:w="1007" w:type="dxa"/>
            <w:vAlign w:val="center"/>
          </w:tcPr>
          <w:p w:rsidR="00374CFD" w:rsidRDefault="00374CFD">
            <w:pPr>
              <w:spacing w:after="0" w:line="240" w:lineRule="auto"/>
              <w:ind w:left="0" w:hanging="2"/>
              <w:jc w:val="center"/>
              <w:rPr>
                <w:rFonts w:ascii="Times New Roman" w:hAnsi="Times New Roman" w:cs="Times New Roman"/>
                <w:sz w:val="22"/>
                <w:szCs w:val="22"/>
              </w:rPr>
            </w:pPr>
          </w:p>
        </w:tc>
        <w:tc>
          <w:tcPr>
            <w:tcW w:w="1092" w:type="dxa"/>
            <w:vAlign w:val="center"/>
          </w:tcPr>
          <w:p w:rsidR="00374CFD" w:rsidRDefault="00374CFD">
            <w:pPr>
              <w:spacing w:after="0" w:line="240" w:lineRule="auto"/>
              <w:ind w:left="0" w:hanging="2"/>
              <w:jc w:val="center"/>
              <w:rPr>
                <w:rFonts w:ascii="Times New Roman" w:hAnsi="Times New Roman" w:cs="Times New Roman"/>
                <w:sz w:val="22"/>
                <w:szCs w:val="22"/>
              </w:rPr>
            </w:pPr>
          </w:p>
        </w:tc>
        <w:tc>
          <w:tcPr>
            <w:tcW w:w="1005" w:type="dxa"/>
            <w:vAlign w:val="center"/>
          </w:tcPr>
          <w:p w:rsidR="00374CFD" w:rsidRDefault="00374CFD">
            <w:pPr>
              <w:spacing w:after="0" w:line="240" w:lineRule="auto"/>
              <w:ind w:left="0" w:right="19" w:hanging="2"/>
              <w:jc w:val="center"/>
              <w:rPr>
                <w:rFonts w:ascii="Times New Roman" w:hAnsi="Times New Roman" w:cs="Times New Roman"/>
                <w:sz w:val="22"/>
                <w:szCs w:val="22"/>
              </w:rPr>
            </w:pPr>
          </w:p>
        </w:tc>
      </w:tr>
    </w:tbl>
    <w:p w:rsidR="00374CFD" w:rsidRDefault="00374CFD">
      <w:pPr>
        <w:spacing w:line="236" w:lineRule="auto"/>
        <w:ind w:left="0" w:right="1275" w:hanging="2"/>
        <w:jc w:val="both"/>
        <w:rPr>
          <w:rFonts w:ascii="Times New Roman" w:hAnsi="Times New Roman" w:cs="Times New Roman"/>
        </w:rPr>
      </w:pPr>
    </w:p>
    <w:p w:rsidR="00374CFD" w:rsidRDefault="007A331E">
      <w:pPr>
        <w:spacing w:line="236" w:lineRule="auto"/>
        <w:ind w:left="0" w:right="1275" w:hanging="2"/>
        <w:jc w:val="both"/>
        <w:rPr>
          <w:rFonts w:ascii="Times New Roman" w:hAnsi="Times New Roman" w:cs="Times New Roman"/>
        </w:rPr>
      </w:pPr>
      <w:r>
        <w:rPr>
          <w:rFonts w:ascii="Times New Roman" w:hAnsi="Times New Roman" w:cs="Times New Roman"/>
        </w:rPr>
        <w:t>.</w:t>
      </w:r>
    </w:p>
    <w:p w:rsidR="00374CFD" w:rsidRDefault="007A331E">
      <w:pPr>
        <w:spacing w:line="223" w:lineRule="auto"/>
        <w:ind w:left="0" w:right="1275" w:hanging="2"/>
        <w:jc w:val="both"/>
        <w:rPr>
          <w:rFonts w:ascii="Times New Roman" w:hAnsi="Times New Roman" w:cs="Times New Roman"/>
          <w:b/>
          <w:color w:val="000000"/>
          <w:szCs w:val="24"/>
        </w:rPr>
      </w:pPr>
      <w:r>
        <w:rPr>
          <w:rStyle w:val="Balk4Char"/>
          <w:rFonts w:ascii="Times New Roman" w:hAnsi="Times New Roman"/>
          <w:sz w:val="24"/>
          <w:szCs w:val="24"/>
        </w:rPr>
        <w:t>Stratejik Hedef 2.2</w:t>
      </w:r>
      <w:r>
        <w:rPr>
          <w:rFonts w:ascii="Times New Roman" w:hAnsi="Times New Roman" w:cs="Times New Roman"/>
          <w:b/>
          <w:color w:val="000000"/>
          <w:szCs w:val="24"/>
        </w:rPr>
        <w:t xml:space="preserve"> </w:t>
      </w:r>
      <w:r>
        <w:rPr>
          <w:rFonts w:ascii="Times New Roman" w:hAnsi="Times New Roman" w:cs="Times New Roman"/>
          <w:color w:val="000000"/>
          <w:szCs w:val="24"/>
        </w:rPr>
        <w:t xml:space="preserve">Etkin bir rehberlik anlayışıyla, öğrencilerimizi ilgi ve becerileriyle orantılı bir şekilde üst öğrenime veya istihdama hazır hale getiren daha kaliteli bir kurum </w:t>
      </w:r>
      <w:r>
        <w:rPr>
          <w:rFonts w:ascii="Times New Roman" w:hAnsi="Times New Roman" w:cs="Times New Roman"/>
          <w:color w:val="000000"/>
          <w:szCs w:val="24"/>
        </w:rPr>
        <w:t xml:space="preserve">yapısına </w:t>
      </w:r>
      <w:proofErr w:type="gramStart"/>
      <w:r>
        <w:rPr>
          <w:rFonts w:ascii="Times New Roman" w:hAnsi="Times New Roman" w:cs="Times New Roman"/>
          <w:color w:val="000000"/>
          <w:szCs w:val="24"/>
        </w:rPr>
        <w:t>geçilecektir</w:t>
      </w:r>
      <w:r>
        <w:rPr>
          <w:rFonts w:ascii="Times New Roman" w:hAnsi="Times New Roman" w:cs="Times New Roman"/>
          <w:b/>
          <w:color w:val="000000"/>
          <w:szCs w:val="24"/>
        </w:rPr>
        <w:t xml:space="preserve"> .</w:t>
      </w:r>
      <w:proofErr w:type="gramEnd"/>
    </w:p>
    <w:p w:rsidR="00374CFD" w:rsidRDefault="007A331E">
      <w:pPr>
        <w:ind w:left="0" w:hanging="2"/>
        <w:rPr>
          <w:rFonts w:ascii="Times New Roman" w:hAnsi="Times New Roman" w:cs="Times New Roman"/>
          <w:highlight w:val="yellow"/>
        </w:rPr>
      </w:pPr>
      <w:r>
        <w:rPr>
          <w:rFonts w:ascii="Times New Roman" w:hAnsi="Times New Roman" w:cs="Times New Roman"/>
          <w:b/>
          <w:i/>
          <w:highlight w:val="yellow"/>
        </w:rPr>
        <w:t xml:space="preserve">Üst öğrenime hazır: </w:t>
      </w:r>
      <w:r>
        <w:rPr>
          <w:rFonts w:ascii="Times New Roman" w:hAnsi="Times New Roman" w:cs="Times New Roman"/>
          <w:i/>
          <w:highlight w:val="yellow"/>
        </w:rPr>
        <w:t xml:space="preserve">Mesleki rehberlik faaliyetleri, tercih kılavuzluğu, yetiştirme kursları, sınav kaygısı </w:t>
      </w:r>
      <w:proofErr w:type="spellStart"/>
      <w:r>
        <w:rPr>
          <w:rFonts w:ascii="Times New Roman" w:hAnsi="Times New Roman" w:cs="Times New Roman"/>
          <w:i/>
          <w:highlight w:val="yellow"/>
        </w:rPr>
        <w:t>vb</w:t>
      </w:r>
      <w:proofErr w:type="spellEnd"/>
      <w:r>
        <w:rPr>
          <w:rFonts w:ascii="Times New Roman" w:hAnsi="Times New Roman" w:cs="Times New Roman"/>
          <w:i/>
          <w:highlight w:val="yellow"/>
        </w:rPr>
        <w:t>,</w:t>
      </w:r>
    </w:p>
    <w:p w:rsidR="00374CFD" w:rsidRDefault="007A331E">
      <w:pPr>
        <w:ind w:left="0" w:hanging="2"/>
        <w:rPr>
          <w:rFonts w:ascii="Times New Roman" w:hAnsi="Times New Roman" w:cs="Times New Roman"/>
        </w:rPr>
      </w:pPr>
      <w:r>
        <w:rPr>
          <w:rFonts w:ascii="Times New Roman" w:hAnsi="Times New Roman" w:cs="Times New Roman"/>
          <w:b/>
          <w:i/>
          <w:highlight w:val="yellow"/>
        </w:rPr>
        <w:t xml:space="preserve">İstihdama Hazır: </w:t>
      </w:r>
      <w:r>
        <w:rPr>
          <w:rFonts w:ascii="Times New Roman" w:hAnsi="Times New Roman" w:cs="Times New Roman"/>
          <w:i/>
          <w:highlight w:val="yellow"/>
        </w:rPr>
        <w:t xml:space="preserve">Kariyer günleri, , ders dışı meslek kursları </w:t>
      </w:r>
      <w:proofErr w:type="spellStart"/>
      <w:r>
        <w:rPr>
          <w:rFonts w:ascii="Times New Roman" w:hAnsi="Times New Roman" w:cs="Times New Roman"/>
          <w:i/>
          <w:highlight w:val="yellow"/>
        </w:rPr>
        <w:t>vb</w:t>
      </w:r>
      <w:proofErr w:type="spellEnd"/>
      <w:r>
        <w:rPr>
          <w:rFonts w:ascii="Times New Roman" w:hAnsi="Times New Roman" w:cs="Times New Roman"/>
          <w:i/>
          <w:highlight w:val="yellow"/>
        </w:rPr>
        <w:t xml:space="preserve"> ele alınacaktır</w:t>
      </w:r>
      <w:r>
        <w:rPr>
          <w:rFonts w:ascii="Times New Roman" w:hAnsi="Times New Roman" w:cs="Times New Roman"/>
          <w:b/>
          <w:i/>
          <w:highlight w:val="yellow"/>
        </w:rPr>
        <w:t>.</w:t>
      </w:r>
      <w:proofErr w:type="gramStart"/>
      <w:r>
        <w:rPr>
          <w:rFonts w:ascii="Times New Roman" w:hAnsi="Times New Roman" w:cs="Times New Roman"/>
          <w:b/>
          <w:i/>
          <w:highlight w:val="yellow"/>
        </w:rPr>
        <w:t>)</w:t>
      </w:r>
      <w:proofErr w:type="gramEnd"/>
    </w:p>
    <w:p w:rsidR="00374CFD" w:rsidRDefault="007A331E">
      <w:pPr>
        <w:ind w:left="1" w:right="709" w:hanging="3"/>
        <w:rPr>
          <w:rFonts w:ascii="Times New Roman" w:hAnsi="Times New Roman" w:cs="Times New Roman"/>
          <w:b/>
          <w:color w:val="FF0000"/>
          <w:sz w:val="28"/>
        </w:rPr>
      </w:pPr>
      <w:r>
        <w:rPr>
          <w:rFonts w:ascii="Times New Roman" w:hAnsi="Times New Roman" w:cs="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74CFD">
        <w:trPr>
          <w:trHeight w:val="421"/>
        </w:trPr>
        <w:tc>
          <w:tcPr>
            <w:tcW w:w="1757" w:type="dxa"/>
            <w:vMerge w:val="restart"/>
            <w:shd w:val="clear" w:color="auto" w:fill="auto"/>
            <w:noWrap/>
            <w:vAlign w:val="center"/>
          </w:tcPr>
          <w:p w:rsidR="00374CFD" w:rsidRDefault="007A331E">
            <w:pPr>
              <w:spacing w:after="0" w:line="240" w:lineRule="auto"/>
              <w:ind w:left="0" w:right="709" w:hanging="2"/>
              <w:rPr>
                <w:rFonts w:ascii="Times New Roman" w:hAnsi="Times New Roman" w:cs="Times New Roman"/>
                <w:b/>
                <w:bCs/>
                <w:color w:val="000000"/>
                <w:sz w:val="22"/>
                <w:szCs w:val="22"/>
              </w:rPr>
            </w:pPr>
            <w:r>
              <w:rPr>
                <w:rFonts w:ascii="Times New Roman" w:hAnsi="Times New Roman" w:cs="Times New Roman"/>
                <w:b/>
                <w:bCs/>
                <w:color w:val="000000"/>
                <w:sz w:val="22"/>
                <w:szCs w:val="22"/>
              </w:rPr>
              <w:t>No</w:t>
            </w:r>
          </w:p>
        </w:tc>
        <w:tc>
          <w:tcPr>
            <w:tcW w:w="5042" w:type="dxa"/>
            <w:vMerge w:val="restart"/>
            <w:shd w:val="clear" w:color="auto" w:fill="auto"/>
            <w:vAlign w:val="center"/>
          </w:tcPr>
          <w:p w:rsidR="00374CFD" w:rsidRDefault="007A331E">
            <w:pPr>
              <w:spacing w:after="0" w:line="240" w:lineRule="auto"/>
              <w:ind w:left="0" w:right="709"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PERFORMANS</w:t>
            </w:r>
          </w:p>
          <w:p w:rsidR="00374CFD" w:rsidRDefault="007A331E">
            <w:pPr>
              <w:spacing w:after="0" w:line="240" w:lineRule="auto"/>
              <w:ind w:left="0" w:right="709"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GÖSTERGESİ</w:t>
            </w:r>
          </w:p>
        </w:tc>
        <w:tc>
          <w:tcPr>
            <w:tcW w:w="964" w:type="dxa"/>
            <w:gridSpan w:val="2"/>
            <w:shd w:val="clear" w:color="auto" w:fill="auto"/>
            <w:vAlign w:val="center"/>
          </w:tcPr>
          <w:p w:rsidR="00374CFD" w:rsidRDefault="007A331E">
            <w:pPr>
              <w:spacing w:after="0" w:line="240" w:lineRule="auto"/>
              <w:ind w:left="0" w:right="27" w:hanging="2"/>
              <w:rPr>
                <w:rFonts w:ascii="Times New Roman" w:hAnsi="Times New Roman" w:cs="Times New Roman"/>
                <w:b/>
                <w:bCs/>
                <w:color w:val="000000"/>
                <w:sz w:val="20"/>
                <w:szCs w:val="22"/>
              </w:rPr>
            </w:pPr>
            <w:r>
              <w:rPr>
                <w:rFonts w:ascii="Times New Roman" w:hAnsi="Times New Roman" w:cs="Times New Roman"/>
                <w:b/>
                <w:bCs/>
                <w:color w:val="000000"/>
                <w:sz w:val="20"/>
                <w:szCs w:val="22"/>
              </w:rPr>
              <w:t>Mevcut</w:t>
            </w:r>
          </w:p>
        </w:tc>
        <w:tc>
          <w:tcPr>
            <w:tcW w:w="5245" w:type="dxa"/>
            <w:gridSpan w:val="6"/>
            <w:shd w:val="clear" w:color="auto" w:fill="auto"/>
            <w:vAlign w:val="center"/>
          </w:tcPr>
          <w:p w:rsidR="00374CFD" w:rsidRDefault="007A331E">
            <w:pPr>
              <w:spacing w:after="0" w:line="240" w:lineRule="auto"/>
              <w:ind w:left="0" w:right="709" w:hanging="2"/>
              <w:rPr>
                <w:rFonts w:ascii="Times New Roman" w:hAnsi="Times New Roman" w:cs="Times New Roman"/>
                <w:b/>
                <w:bCs/>
                <w:color w:val="000000"/>
                <w:sz w:val="22"/>
                <w:szCs w:val="22"/>
              </w:rPr>
            </w:pPr>
            <w:r>
              <w:rPr>
                <w:rFonts w:ascii="Times New Roman" w:hAnsi="Times New Roman" w:cs="Times New Roman"/>
                <w:b/>
                <w:bCs/>
                <w:color w:val="000000"/>
                <w:sz w:val="22"/>
                <w:szCs w:val="22"/>
              </w:rPr>
              <w:t>HEDEF</w:t>
            </w:r>
          </w:p>
        </w:tc>
      </w:tr>
      <w:tr w:rsidR="00374CFD">
        <w:trPr>
          <w:gridAfter w:val="1"/>
          <w:wAfter w:w="15" w:type="dxa"/>
          <w:trHeight w:val="309"/>
        </w:trPr>
        <w:tc>
          <w:tcPr>
            <w:tcW w:w="1757" w:type="dxa"/>
            <w:vMerge/>
            <w:shd w:val="clear" w:color="auto" w:fill="auto"/>
            <w:vAlign w:val="center"/>
          </w:tcPr>
          <w:p w:rsidR="00374CFD" w:rsidRDefault="00374CFD">
            <w:pPr>
              <w:spacing w:after="0" w:line="240" w:lineRule="auto"/>
              <w:ind w:left="0" w:right="709" w:hanging="2"/>
              <w:rPr>
                <w:rFonts w:ascii="Times New Roman" w:hAnsi="Times New Roman" w:cs="Times New Roman"/>
                <w:b/>
                <w:bCs/>
                <w:sz w:val="22"/>
                <w:szCs w:val="22"/>
              </w:rPr>
            </w:pPr>
          </w:p>
        </w:tc>
        <w:tc>
          <w:tcPr>
            <w:tcW w:w="5042" w:type="dxa"/>
            <w:vMerge/>
            <w:shd w:val="clear" w:color="auto" w:fill="auto"/>
            <w:vAlign w:val="center"/>
          </w:tcPr>
          <w:p w:rsidR="00374CFD" w:rsidRDefault="00374CFD">
            <w:pPr>
              <w:spacing w:after="0" w:line="240" w:lineRule="auto"/>
              <w:ind w:left="0" w:right="709" w:hanging="2"/>
              <w:rPr>
                <w:rFonts w:ascii="Times New Roman" w:hAnsi="Times New Roman" w:cs="Times New Roman"/>
                <w:b/>
                <w:bCs/>
                <w:sz w:val="22"/>
                <w:szCs w:val="22"/>
              </w:rPr>
            </w:pPr>
          </w:p>
        </w:tc>
        <w:tc>
          <w:tcPr>
            <w:tcW w:w="957" w:type="dxa"/>
            <w:shd w:val="clear" w:color="auto" w:fill="auto"/>
            <w:noWrap/>
            <w:vAlign w:val="center"/>
          </w:tcPr>
          <w:p w:rsidR="00374CFD" w:rsidRDefault="007A331E">
            <w:pPr>
              <w:spacing w:after="0" w:line="240" w:lineRule="auto"/>
              <w:ind w:left="0" w:right="27" w:hanging="2"/>
              <w:rPr>
                <w:rFonts w:ascii="Times New Roman" w:hAnsi="Times New Roman" w:cs="Times New Roman"/>
                <w:b/>
                <w:bCs/>
                <w:sz w:val="22"/>
                <w:szCs w:val="22"/>
              </w:rPr>
            </w:pPr>
            <w:r>
              <w:rPr>
                <w:rFonts w:ascii="Times New Roman" w:hAnsi="Times New Roman" w:cs="Times New Roman"/>
                <w:b/>
                <w:bCs/>
                <w:sz w:val="22"/>
                <w:szCs w:val="22"/>
              </w:rPr>
              <w:t>2018</w:t>
            </w:r>
          </w:p>
        </w:tc>
        <w:tc>
          <w:tcPr>
            <w:tcW w:w="1092" w:type="dxa"/>
            <w:gridSpan w:val="2"/>
            <w:shd w:val="clear" w:color="auto" w:fill="auto"/>
            <w:noWrap/>
            <w:vAlign w:val="center"/>
          </w:tcPr>
          <w:p w:rsidR="00374CFD" w:rsidRDefault="007A331E">
            <w:pPr>
              <w:spacing w:after="0" w:line="240" w:lineRule="auto"/>
              <w:ind w:left="0" w:right="-15" w:hanging="2"/>
              <w:rPr>
                <w:rFonts w:ascii="Times New Roman" w:hAnsi="Times New Roman" w:cs="Times New Roman"/>
                <w:b/>
                <w:bCs/>
                <w:sz w:val="22"/>
                <w:szCs w:val="22"/>
              </w:rPr>
            </w:pPr>
            <w:r>
              <w:rPr>
                <w:rFonts w:ascii="Times New Roman" w:hAnsi="Times New Roman" w:cs="Times New Roman"/>
                <w:b/>
                <w:bCs/>
                <w:sz w:val="22"/>
                <w:szCs w:val="22"/>
              </w:rPr>
              <w:t>2019</w:t>
            </w:r>
          </w:p>
        </w:tc>
        <w:tc>
          <w:tcPr>
            <w:tcW w:w="1041" w:type="dxa"/>
            <w:vAlign w:val="center"/>
          </w:tcPr>
          <w:p w:rsidR="00374CFD" w:rsidRDefault="007A331E">
            <w:pPr>
              <w:spacing w:after="0" w:line="240" w:lineRule="auto"/>
              <w:ind w:left="0" w:right="34" w:hanging="2"/>
              <w:rPr>
                <w:rFonts w:ascii="Times New Roman" w:hAnsi="Times New Roman" w:cs="Times New Roman"/>
                <w:b/>
                <w:bCs/>
                <w:sz w:val="22"/>
                <w:szCs w:val="22"/>
              </w:rPr>
            </w:pPr>
            <w:r>
              <w:rPr>
                <w:rFonts w:ascii="Times New Roman" w:hAnsi="Times New Roman" w:cs="Times New Roman"/>
                <w:b/>
                <w:bCs/>
                <w:sz w:val="22"/>
                <w:szCs w:val="22"/>
              </w:rPr>
              <w:t>2020</w:t>
            </w:r>
          </w:p>
        </w:tc>
        <w:tc>
          <w:tcPr>
            <w:tcW w:w="1007" w:type="dxa"/>
            <w:vAlign w:val="center"/>
          </w:tcPr>
          <w:p w:rsidR="00374CFD" w:rsidRDefault="007A331E">
            <w:pPr>
              <w:spacing w:after="0" w:line="240" w:lineRule="auto"/>
              <w:ind w:left="0" w:hanging="2"/>
              <w:rPr>
                <w:rFonts w:ascii="Times New Roman" w:hAnsi="Times New Roman" w:cs="Times New Roman"/>
                <w:b/>
                <w:bCs/>
                <w:sz w:val="22"/>
                <w:szCs w:val="22"/>
              </w:rPr>
            </w:pPr>
            <w:r>
              <w:rPr>
                <w:rFonts w:ascii="Times New Roman" w:hAnsi="Times New Roman" w:cs="Times New Roman"/>
                <w:b/>
                <w:bCs/>
                <w:sz w:val="22"/>
                <w:szCs w:val="22"/>
              </w:rPr>
              <w:t>2021</w:t>
            </w:r>
          </w:p>
        </w:tc>
        <w:tc>
          <w:tcPr>
            <w:tcW w:w="1092" w:type="dxa"/>
            <w:vAlign w:val="center"/>
          </w:tcPr>
          <w:p w:rsidR="00374CFD" w:rsidRDefault="007A331E">
            <w:pPr>
              <w:spacing w:after="0" w:line="240" w:lineRule="auto"/>
              <w:ind w:left="0" w:right="6" w:hanging="2"/>
              <w:rPr>
                <w:rFonts w:ascii="Times New Roman" w:hAnsi="Times New Roman" w:cs="Times New Roman"/>
                <w:b/>
                <w:bCs/>
                <w:sz w:val="22"/>
                <w:szCs w:val="22"/>
              </w:rPr>
            </w:pPr>
            <w:r>
              <w:rPr>
                <w:rFonts w:ascii="Times New Roman" w:hAnsi="Times New Roman" w:cs="Times New Roman"/>
                <w:b/>
                <w:bCs/>
                <w:sz w:val="22"/>
                <w:szCs w:val="22"/>
              </w:rPr>
              <w:t>2022</w:t>
            </w:r>
          </w:p>
        </w:tc>
        <w:tc>
          <w:tcPr>
            <w:tcW w:w="1005" w:type="dxa"/>
            <w:vAlign w:val="center"/>
          </w:tcPr>
          <w:p w:rsidR="00374CFD" w:rsidRDefault="007A331E">
            <w:pPr>
              <w:spacing w:after="0" w:line="240" w:lineRule="auto"/>
              <w:ind w:left="0" w:hanging="2"/>
              <w:rPr>
                <w:rFonts w:ascii="Times New Roman" w:hAnsi="Times New Roman" w:cs="Times New Roman"/>
                <w:b/>
                <w:bCs/>
                <w:sz w:val="22"/>
                <w:szCs w:val="22"/>
              </w:rPr>
            </w:pPr>
            <w:r>
              <w:rPr>
                <w:rFonts w:ascii="Times New Roman" w:hAnsi="Times New Roman" w:cs="Times New Roman"/>
                <w:b/>
                <w:bCs/>
                <w:sz w:val="22"/>
                <w:szCs w:val="22"/>
              </w:rPr>
              <w:t>2023</w:t>
            </w:r>
          </w:p>
        </w:tc>
      </w:tr>
      <w:tr w:rsidR="00374CFD">
        <w:trPr>
          <w:gridAfter w:val="1"/>
          <w:wAfter w:w="15" w:type="dxa"/>
          <w:trHeight w:val="549"/>
        </w:trPr>
        <w:tc>
          <w:tcPr>
            <w:tcW w:w="1757" w:type="dxa"/>
            <w:shd w:val="clear" w:color="auto" w:fill="auto"/>
            <w:vAlign w:val="center"/>
          </w:tcPr>
          <w:p w:rsidR="00374CFD" w:rsidRDefault="007A331E">
            <w:pPr>
              <w:spacing w:after="0" w:line="240" w:lineRule="auto"/>
              <w:ind w:left="0"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2.2</w:t>
            </w:r>
            <w:proofErr w:type="gramEnd"/>
            <w:r>
              <w:rPr>
                <w:rFonts w:ascii="Times New Roman" w:hAnsi="Times New Roman" w:cs="Times New Roman"/>
                <w:b/>
                <w:bCs/>
                <w:color w:val="FF0000"/>
                <w:sz w:val="22"/>
                <w:szCs w:val="22"/>
              </w:rPr>
              <w:t>.a</w:t>
            </w:r>
          </w:p>
        </w:tc>
        <w:tc>
          <w:tcPr>
            <w:tcW w:w="5042" w:type="dxa"/>
            <w:shd w:val="clear" w:color="auto" w:fill="auto"/>
            <w:vAlign w:val="center"/>
          </w:tcPr>
          <w:p w:rsidR="00374CFD" w:rsidRDefault="007A331E">
            <w:pPr>
              <w:spacing w:after="0" w:line="240" w:lineRule="auto"/>
              <w:ind w:left="0" w:right="709" w:hanging="2"/>
              <w:rPr>
                <w:rFonts w:ascii="Times New Roman" w:hAnsi="Times New Roman" w:cs="Times New Roman"/>
                <w:sz w:val="22"/>
                <w:szCs w:val="22"/>
              </w:rPr>
            </w:pPr>
            <w:r>
              <w:rPr>
                <w:rFonts w:ascii="Times New Roman" w:hAnsi="Times New Roman" w:cs="Times New Roman"/>
              </w:rPr>
              <w:t>Okulda açılan kurslara katılan öğrenci sayısını arttırmak</w:t>
            </w:r>
          </w:p>
        </w:tc>
        <w:tc>
          <w:tcPr>
            <w:tcW w:w="957" w:type="dxa"/>
            <w:shd w:val="clear" w:color="auto" w:fill="auto"/>
            <w:noWrap/>
            <w:vAlign w:val="center"/>
          </w:tcPr>
          <w:p w:rsidR="00374CFD" w:rsidRDefault="007A331E">
            <w:pPr>
              <w:spacing w:after="0" w:line="240" w:lineRule="auto"/>
              <w:ind w:left="0" w:right="27" w:hanging="2"/>
              <w:rPr>
                <w:rFonts w:ascii="Times New Roman" w:hAnsi="Times New Roman" w:cs="Times New Roman"/>
                <w:sz w:val="22"/>
                <w:szCs w:val="22"/>
              </w:rPr>
            </w:pPr>
            <w:r>
              <w:rPr>
                <w:rFonts w:ascii="Times New Roman" w:hAnsi="Times New Roman" w:cs="Times New Roman"/>
                <w:sz w:val="22"/>
                <w:szCs w:val="22"/>
              </w:rPr>
              <w:t>880</w:t>
            </w:r>
          </w:p>
        </w:tc>
        <w:tc>
          <w:tcPr>
            <w:tcW w:w="1092" w:type="dxa"/>
            <w:gridSpan w:val="2"/>
            <w:shd w:val="clear" w:color="auto" w:fill="auto"/>
            <w:noWrap/>
            <w:vAlign w:val="center"/>
          </w:tcPr>
          <w:p w:rsidR="00374CFD" w:rsidRDefault="007A331E">
            <w:pPr>
              <w:spacing w:after="0" w:line="240" w:lineRule="auto"/>
              <w:ind w:left="0" w:right="-15" w:hanging="2"/>
              <w:rPr>
                <w:rFonts w:ascii="Times New Roman" w:hAnsi="Times New Roman" w:cs="Times New Roman"/>
                <w:sz w:val="22"/>
                <w:szCs w:val="22"/>
              </w:rPr>
            </w:pPr>
            <w:r>
              <w:rPr>
                <w:rFonts w:ascii="Times New Roman" w:hAnsi="Times New Roman" w:cs="Times New Roman"/>
                <w:sz w:val="22"/>
                <w:szCs w:val="22"/>
              </w:rPr>
              <w:t>980</w:t>
            </w:r>
          </w:p>
        </w:tc>
        <w:tc>
          <w:tcPr>
            <w:tcW w:w="1041" w:type="dxa"/>
          </w:tcPr>
          <w:p w:rsidR="00374CFD" w:rsidRDefault="007A331E">
            <w:pPr>
              <w:spacing w:after="0" w:line="240" w:lineRule="auto"/>
              <w:ind w:left="0" w:right="34" w:hanging="2"/>
              <w:rPr>
                <w:rFonts w:ascii="Times New Roman" w:hAnsi="Times New Roman" w:cs="Times New Roman"/>
                <w:sz w:val="22"/>
                <w:szCs w:val="22"/>
              </w:rPr>
            </w:pPr>
            <w:r>
              <w:rPr>
                <w:rFonts w:ascii="Times New Roman" w:hAnsi="Times New Roman" w:cs="Times New Roman"/>
                <w:sz w:val="22"/>
                <w:szCs w:val="22"/>
              </w:rPr>
              <w:t>980</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490</w:t>
            </w:r>
          </w:p>
        </w:tc>
        <w:tc>
          <w:tcPr>
            <w:tcW w:w="1092" w:type="dxa"/>
          </w:tcPr>
          <w:p w:rsidR="00374CFD" w:rsidRDefault="007A331E">
            <w:pPr>
              <w:spacing w:after="0" w:line="240" w:lineRule="auto"/>
              <w:ind w:left="0" w:right="6" w:hanging="2"/>
              <w:rPr>
                <w:rFonts w:ascii="Times New Roman" w:hAnsi="Times New Roman" w:cs="Times New Roman"/>
                <w:sz w:val="22"/>
                <w:szCs w:val="22"/>
              </w:rPr>
            </w:pPr>
            <w:r>
              <w:rPr>
                <w:rFonts w:ascii="Times New Roman" w:hAnsi="Times New Roman" w:cs="Times New Roman"/>
                <w:sz w:val="22"/>
                <w:szCs w:val="22"/>
              </w:rPr>
              <w:t>490</w:t>
            </w:r>
          </w:p>
        </w:tc>
        <w:tc>
          <w:tcPr>
            <w:tcW w:w="1005"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500</w:t>
            </w:r>
          </w:p>
        </w:tc>
      </w:tr>
      <w:tr w:rsidR="00374CFD">
        <w:trPr>
          <w:gridAfter w:val="1"/>
          <w:wAfter w:w="15" w:type="dxa"/>
          <w:trHeight w:val="549"/>
        </w:trPr>
        <w:tc>
          <w:tcPr>
            <w:tcW w:w="1757" w:type="dxa"/>
            <w:shd w:val="clear" w:color="auto" w:fill="auto"/>
            <w:vAlign w:val="center"/>
          </w:tcPr>
          <w:p w:rsidR="00374CFD" w:rsidRDefault="007A331E">
            <w:pPr>
              <w:spacing w:after="0" w:line="240" w:lineRule="auto"/>
              <w:ind w:left="0"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2.2</w:t>
            </w:r>
            <w:proofErr w:type="gramEnd"/>
            <w:r>
              <w:rPr>
                <w:rFonts w:ascii="Times New Roman" w:hAnsi="Times New Roman" w:cs="Times New Roman"/>
                <w:b/>
                <w:bCs/>
                <w:color w:val="FF0000"/>
                <w:sz w:val="22"/>
                <w:szCs w:val="22"/>
              </w:rPr>
              <w:t>.b</w:t>
            </w:r>
          </w:p>
        </w:tc>
        <w:tc>
          <w:tcPr>
            <w:tcW w:w="5042" w:type="dxa"/>
            <w:shd w:val="clear" w:color="auto" w:fill="auto"/>
            <w:vAlign w:val="center"/>
          </w:tcPr>
          <w:p w:rsidR="00374CFD" w:rsidRDefault="007A331E">
            <w:pPr>
              <w:spacing w:after="0" w:line="240" w:lineRule="auto"/>
              <w:ind w:leftChars="0" w:left="0" w:right="709" w:firstLineChars="0" w:firstLine="0"/>
              <w:rPr>
                <w:rFonts w:ascii="Times New Roman" w:hAnsi="Times New Roman" w:cs="Times New Roman"/>
              </w:rPr>
            </w:pPr>
            <w:r>
              <w:rPr>
                <w:rFonts w:ascii="Times New Roman" w:hAnsi="Times New Roman" w:cs="Times New Roman"/>
              </w:rPr>
              <w:t>Etkin tercih kılavuzlarıyla öğrencilerin doğru tercih yapmalarını sağlamak</w:t>
            </w:r>
          </w:p>
        </w:tc>
        <w:tc>
          <w:tcPr>
            <w:tcW w:w="957" w:type="dxa"/>
            <w:shd w:val="clear" w:color="auto" w:fill="auto"/>
            <w:noWrap/>
            <w:vAlign w:val="center"/>
          </w:tcPr>
          <w:p w:rsidR="00374CFD" w:rsidRDefault="007A331E">
            <w:pPr>
              <w:spacing w:after="0" w:line="240" w:lineRule="auto"/>
              <w:ind w:left="0" w:right="27" w:hanging="2"/>
              <w:rPr>
                <w:rFonts w:ascii="Times New Roman" w:hAnsi="Times New Roman" w:cs="Times New Roman"/>
                <w:sz w:val="22"/>
                <w:szCs w:val="22"/>
              </w:rPr>
            </w:pPr>
            <w:r>
              <w:rPr>
                <w:rFonts w:ascii="Times New Roman" w:hAnsi="Times New Roman" w:cs="Times New Roman"/>
                <w:sz w:val="22"/>
                <w:szCs w:val="22"/>
              </w:rPr>
              <w:t>230</w:t>
            </w:r>
          </w:p>
        </w:tc>
        <w:tc>
          <w:tcPr>
            <w:tcW w:w="1092" w:type="dxa"/>
            <w:gridSpan w:val="2"/>
            <w:shd w:val="clear" w:color="auto" w:fill="auto"/>
            <w:noWrap/>
            <w:vAlign w:val="center"/>
          </w:tcPr>
          <w:p w:rsidR="00374CFD" w:rsidRDefault="007A331E">
            <w:pPr>
              <w:spacing w:after="0" w:line="240" w:lineRule="auto"/>
              <w:ind w:left="0" w:right="-15" w:hanging="2"/>
              <w:rPr>
                <w:rFonts w:ascii="Times New Roman" w:hAnsi="Times New Roman" w:cs="Times New Roman"/>
                <w:sz w:val="22"/>
                <w:szCs w:val="22"/>
              </w:rPr>
            </w:pPr>
            <w:r>
              <w:rPr>
                <w:rFonts w:ascii="Times New Roman" w:hAnsi="Times New Roman" w:cs="Times New Roman"/>
                <w:sz w:val="22"/>
                <w:szCs w:val="22"/>
              </w:rPr>
              <w:t>232</w:t>
            </w:r>
          </w:p>
        </w:tc>
        <w:tc>
          <w:tcPr>
            <w:tcW w:w="1041" w:type="dxa"/>
          </w:tcPr>
          <w:p w:rsidR="00374CFD" w:rsidRDefault="007A331E">
            <w:pPr>
              <w:spacing w:after="0" w:line="240" w:lineRule="auto"/>
              <w:ind w:left="0" w:right="34" w:hanging="2"/>
              <w:rPr>
                <w:rFonts w:ascii="Times New Roman" w:hAnsi="Times New Roman" w:cs="Times New Roman"/>
                <w:sz w:val="22"/>
                <w:szCs w:val="22"/>
              </w:rPr>
            </w:pPr>
            <w:r>
              <w:rPr>
                <w:rFonts w:ascii="Times New Roman" w:hAnsi="Times New Roman" w:cs="Times New Roman"/>
                <w:sz w:val="22"/>
                <w:szCs w:val="22"/>
              </w:rPr>
              <w:t>200</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200</w:t>
            </w:r>
          </w:p>
        </w:tc>
        <w:tc>
          <w:tcPr>
            <w:tcW w:w="1092" w:type="dxa"/>
          </w:tcPr>
          <w:p w:rsidR="00374CFD" w:rsidRDefault="007A331E">
            <w:pPr>
              <w:spacing w:after="0" w:line="240" w:lineRule="auto"/>
              <w:ind w:left="0" w:right="6" w:hanging="2"/>
              <w:rPr>
                <w:rFonts w:ascii="Times New Roman" w:hAnsi="Times New Roman" w:cs="Times New Roman"/>
                <w:sz w:val="22"/>
                <w:szCs w:val="22"/>
              </w:rPr>
            </w:pPr>
            <w:r>
              <w:rPr>
                <w:rFonts w:ascii="Times New Roman" w:hAnsi="Times New Roman" w:cs="Times New Roman"/>
                <w:sz w:val="22"/>
                <w:szCs w:val="22"/>
              </w:rPr>
              <w:t>200</w:t>
            </w:r>
          </w:p>
        </w:tc>
        <w:tc>
          <w:tcPr>
            <w:tcW w:w="1005"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200</w:t>
            </w:r>
          </w:p>
        </w:tc>
      </w:tr>
      <w:tr w:rsidR="00374CFD">
        <w:trPr>
          <w:gridAfter w:val="1"/>
          <w:wAfter w:w="15" w:type="dxa"/>
          <w:trHeight w:val="549"/>
        </w:trPr>
        <w:tc>
          <w:tcPr>
            <w:tcW w:w="1757" w:type="dxa"/>
            <w:shd w:val="clear" w:color="auto" w:fill="auto"/>
            <w:vAlign w:val="center"/>
          </w:tcPr>
          <w:p w:rsidR="00374CFD" w:rsidRDefault="007A331E">
            <w:pPr>
              <w:spacing w:after="0" w:line="240" w:lineRule="auto"/>
              <w:ind w:left="0" w:hanging="2"/>
              <w:rPr>
                <w:rFonts w:ascii="Times New Roman" w:hAnsi="Times New Roman" w:cs="Times New Roman"/>
                <w:b/>
                <w:bCs/>
                <w:color w:val="FF0000"/>
                <w:sz w:val="22"/>
                <w:szCs w:val="22"/>
              </w:rPr>
            </w:pPr>
            <w:r>
              <w:rPr>
                <w:rFonts w:ascii="Times New Roman" w:hAnsi="Times New Roman" w:cs="Times New Roman"/>
                <w:b/>
                <w:bCs/>
                <w:color w:val="FF0000"/>
                <w:sz w:val="22"/>
                <w:szCs w:val="22"/>
              </w:rPr>
              <w:t>PG.</w:t>
            </w:r>
            <w:proofErr w:type="gramStart"/>
            <w:r>
              <w:rPr>
                <w:rFonts w:ascii="Times New Roman" w:hAnsi="Times New Roman" w:cs="Times New Roman"/>
                <w:b/>
                <w:bCs/>
                <w:color w:val="FF0000"/>
                <w:sz w:val="22"/>
                <w:szCs w:val="22"/>
              </w:rPr>
              <w:t>2.2</w:t>
            </w:r>
            <w:proofErr w:type="gramEnd"/>
            <w:r>
              <w:rPr>
                <w:rFonts w:ascii="Times New Roman" w:hAnsi="Times New Roman" w:cs="Times New Roman"/>
                <w:b/>
                <w:bCs/>
                <w:color w:val="FF0000"/>
                <w:sz w:val="22"/>
                <w:szCs w:val="22"/>
              </w:rPr>
              <w:t>.c.</w:t>
            </w:r>
          </w:p>
        </w:tc>
        <w:tc>
          <w:tcPr>
            <w:tcW w:w="5042" w:type="dxa"/>
            <w:shd w:val="clear" w:color="auto" w:fill="auto"/>
            <w:vAlign w:val="center"/>
          </w:tcPr>
          <w:p w:rsidR="00374CFD" w:rsidRDefault="007A331E">
            <w:pPr>
              <w:spacing w:after="0" w:line="240" w:lineRule="auto"/>
              <w:ind w:left="0" w:right="709" w:hanging="2"/>
              <w:rPr>
                <w:rFonts w:ascii="Times New Roman" w:hAnsi="Times New Roman" w:cs="Times New Roman"/>
              </w:rPr>
            </w:pPr>
            <w:r>
              <w:rPr>
                <w:rFonts w:ascii="Times New Roman" w:hAnsi="Times New Roman" w:cs="Times New Roman"/>
              </w:rPr>
              <w:t>Kariyer günleri yapmak</w:t>
            </w:r>
          </w:p>
        </w:tc>
        <w:tc>
          <w:tcPr>
            <w:tcW w:w="957" w:type="dxa"/>
            <w:shd w:val="clear" w:color="auto" w:fill="auto"/>
            <w:noWrap/>
            <w:vAlign w:val="center"/>
          </w:tcPr>
          <w:p w:rsidR="00374CFD" w:rsidRDefault="007A331E">
            <w:pPr>
              <w:spacing w:after="0" w:line="240" w:lineRule="auto"/>
              <w:ind w:left="0" w:right="27" w:hanging="2"/>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shd w:val="clear" w:color="auto" w:fill="auto"/>
            <w:noWrap/>
            <w:vAlign w:val="center"/>
          </w:tcPr>
          <w:p w:rsidR="00374CFD" w:rsidRDefault="007A331E">
            <w:pPr>
              <w:spacing w:after="0" w:line="240" w:lineRule="auto"/>
              <w:ind w:left="0" w:right="-15" w:hanging="2"/>
              <w:rPr>
                <w:rFonts w:ascii="Times New Roman" w:hAnsi="Times New Roman" w:cs="Times New Roman"/>
                <w:sz w:val="22"/>
                <w:szCs w:val="22"/>
              </w:rPr>
            </w:pPr>
            <w:r>
              <w:rPr>
                <w:rFonts w:ascii="Times New Roman" w:hAnsi="Times New Roman" w:cs="Times New Roman"/>
                <w:sz w:val="22"/>
                <w:szCs w:val="22"/>
              </w:rPr>
              <w:t>1</w:t>
            </w:r>
          </w:p>
        </w:tc>
        <w:tc>
          <w:tcPr>
            <w:tcW w:w="1041" w:type="dxa"/>
          </w:tcPr>
          <w:p w:rsidR="00374CFD" w:rsidRDefault="007A331E">
            <w:pPr>
              <w:spacing w:after="0" w:line="240" w:lineRule="auto"/>
              <w:ind w:left="0" w:right="34" w:hanging="2"/>
              <w:rPr>
                <w:rFonts w:ascii="Times New Roman" w:hAnsi="Times New Roman" w:cs="Times New Roman"/>
                <w:sz w:val="22"/>
                <w:szCs w:val="22"/>
              </w:rPr>
            </w:pPr>
            <w:r>
              <w:rPr>
                <w:rFonts w:ascii="Times New Roman" w:hAnsi="Times New Roman" w:cs="Times New Roman"/>
                <w:sz w:val="22"/>
                <w:szCs w:val="22"/>
              </w:rPr>
              <w:t>2</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c>
          <w:tcPr>
            <w:tcW w:w="1092" w:type="dxa"/>
          </w:tcPr>
          <w:p w:rsidR="00374CFD" w:rsidRDefault="007A331E">
            <w:pPr>
              <w:spacing w:after="0" w:line="240" w:lineRule="auto"/>
              <w:ind w:left="0" w:right="6" w:hanging="2"/>
              <w:rPr>
                <w:rFonts w:ascii="Times New Roman" w:hAnsi="Times New Roman" w:cs="Times New Roman"/>
                <w:sz w:val="22"/>
                <w:szCs w:val="22"/>
              </w:rPr>
            </w:pPr>
            <w:r>
              <w:rPr>
                <w:rFonts w:ascii="Times New Roman" w:hAnsi="Times New Roman" w:cs="Times New Roman"/>
                <w:sz w:val="22"/>
                <w:szCs w:val="22"/>
              </w:rPr>
              <w:t>4</w:t>
            </w:r>
          </w:p>
        </w:tc>
        <w:tc>
          <w:tcPr>
            <w:tcW w:w="1005"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5</w:t>
            </w:r>
          </w:p>
        </w:tc>
      </w:tr>
    </w:tbl>
    <w:p w:rsidR="00374CFD" w:rsidRDefault="007A331E">
      <w:pPr>
        <w:spacing w:line="272" w:lineRule="auto"/>
        <w:ind w:left="0" w:right="1275" w:hanging="2"/>
        <w:rPr>
          <w:rFonts w:ascii="Times New Roman" w:hAnsi="Times New Roman" w:cs="Times New Roman"/>
        </w:rPr>
      </w:pPr>
      <w:r>
        <w:rPr>
          <w:rFonts w:ascii="Times New Roman" w:hAnsi="Times New Roman" w:cs="Times New Roman"/>
        </w:rPr>
        <w:t xml:space="preserve">. </w:t>
      </w:r>
    </w:p>
    <w:p w:rsidR="00374CFD" w:rsidRDefault="007A331E">
      <w:pPr>
        <w:spacing w:line="272" w:lineRule="auto"/>
        <w:ind w:left="1" w:right="1275" w:hanging="3"/>
        <w:jc w:val="both"/>
        <w:rPr>
          <w:rFonts w:ascii="Times New Roman" w:hAnsi="Times New Roman" w:cs="Times New Roman"/>
          <w:sz w:val="28"/>
          <w:szCs w:val="28"/>
        </w:rPr>
      </w:pPr>
      <w:r>
        <w:rPr>
          <w:rFonts w:ascii="Times New Roman" w:hAnsi="Times New Roman" w:cs="Times New Roman"/>
          <w:b/>
          <w:sz w:val="28"/>
          <w:szCs w:val="28"/>
        </w:rPr>
        <w:t>Eylemler</w:t>
      </w:r>
    </w:p>
    <w:tbl>
      <w:tblPr>
        <w:tblStyle w:val="Style148"/>
        <w:tblW w:w="13975" w:type="dxa"/>
        <w:tblInd w:w="0" w:type="dxa"/>
        <w:tblLayout w:type="fixed"/>
        <w:tblLook w:val="04A0" w:firstRow="1" w:lastRow="0" w:firstColumn="1" w:lastColumn="0" w:noHBand="0" w:noVBand="1"/>
      </w:tblPr>
      <w:tblGrid>
        <w:gridCol w:w="986"/>
        <w:gridCol w:w="6496"/>
        <w:gridCol w:w="3245"/>
        <w:gridCol w:w="3248"/>
      </w:tblGrid>
      <w:tr w:rsidR="00374CFD">
        <w:trPr>
          <w:trHeight w:val="442"/>
        </w:trPr>
        <w:tc>
          <w:tcPr>
            <w:tcW w:w="986" w:type="dxa"/>
            <w:tcBorders>
              <w:top w:val="single" w:sz="8" w:space="0" w:color="000000"/>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lastRenderedPageBreak/>
              <w:t>No</w:t>
            </w:r>
          </w:p>
        </w:tc>
        <w:tc>
          <w:tcPr>
            <w:tcW w:w="6496"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Eylem İfadesi</w:t>
            </w:r>
          </w:p>
        </w:tc>
        <w:tc>
          <w:tcPr>
            <w:tcW w:w="3245"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Eylem Sorumlusu</w:t>
            </w:r>
          </w:p>
        </w:tc>
        <w:tc>
          <w:tcPr>
            <w:tcW w:w="3248"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Eylem Tarihi</w:t>
            </w:r>
          </w:p>
        </w:tc>
      </w:tr>
      <w:tr w:rsidR="00374CFD">
        <w:trPr>
          <w:trHeight w:val="563"/>
        </w:trPr>
        <w:tc>
          <w:tcPr>
            <w:tcW w:w="986"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1</w:t>
            </w:r>
          </w:p>
        </w:tc>
        <w:tc>
          <w:tcPr>
            <w:tcW w:w="6496"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sz w:val="22"/>
              </w:rPr>
              <w:t>Mesleki rehberlik faaliyetleri yapılacaktır.</w:t>
            </w:r>
          </w:p>
        </w:tc>
        <w:tc>
          <w:tcPr>
            <w:tcW w:w="324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proofErr w:type="gramStart"/>
            <w:r>
              <w:rPr>
                <w:rFonts w:ascii="Times New Roman" w:hAnsi="Times New Roman" w:cs="Times New Roman"/>
                <w:color w:val="000000"/>
                <w:sz w:val="22"/>
                <w:szCs w:val="24"/>
              </w:rPr>
              <w:t>ÖĞRETMENLER ,İDARE</w:t>
            </w:r>
            <w:proofErr w:type="gramEnd"/>
          </w:p>
        </w:tc>
        <w:tc>
          <w:tcPr>
            <w:tcW w:w="3248"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EĞİTİM YILI BAŞINDA</w:t>
            </w:r>
          </w:p>
        </w:tc>
      </w:tr>
      <w:tr w:rsidR="00374CFD">
        <w:trPr>
          <w:trHeight w:val="563"/>
        </w:trPr>
        <w:tc>
          <w:tcPr>
            <w:tcW w:w="986"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color w:val="000000"/>
                <w:sz w:val="22"/>
              </w:rPr>
              <w:t>2</w:t>
            </w:r>
          </w:p>
        </w:tc>
        <w:tc>
          <w:tcPr>
            <w:tcW w:w="6496"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 w:val="22"/>
                <w:highlight w:val="green"/>
              </w:rPr>
            </w:pPr>
            <w:r>
              <w:rPr>
                <w:rFonts w:ascii="Times New Roman" w:hAnsi="Times New Roman" w:cs="Times New Roman"/>
                <w:sz w:val="22"/>
              </w:rPr>
              <w:t xml:space="preserve">Tercih </w:t>
            </w:r>
            <w:proofErr w:type="spellStart"/>
            <w:r>
              <w:rPr>
                <w:rFonts w:ascii="Times New Roman" w:hAnsi="Times New Roman" w:cs="Times New Roman"/>
                <w:sz w:val="22"/>
              </w:rPr>
              <w:t>klavuzu</w:t>
            </w:r>
            <w:proofErr w:type="spellEnd"/>
            <w:r>
              <w:rPr>
                <w:rFonts w:ascii="Times New Roman" w:hAnsi="Times New Roman" w:cs="Times New Roman"/>
                <w:sz w:val="22"/>
              </w:rPr>
              <w:t xml:space="preserve"> kullanma günleri yapılacak</w:t>
            </w:r>
          </w:p>
        </w:tc>
        <w:tc>
          <w:tcPr>
            <w:tcW w:w="324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proofErr w:type="gramStart"/>
            <w:r>
              <w:rPr>
                <w:rFonts w:ascii="Times New Roman" w:hAnsi="Times New Roman" w:cs="Times New Roman"/>
                <w:color w:val="000000"/>
                <w:sz w:val="22"/>
                <w:szCs w:val="24"/>
              </w:rPr>
              <w:t xml:space="preserve">ÖĞRETMENLER </w:t>
            </w:r>
            <w:r>
              <w:rPr>
                <w:rFonts w:ascii="Times New Roman" w:hAnsi="Times New Roman" w:cs="Times New Roman"/>
                <w:color w:val="000000"/>
                <w:sz w:val="22"/>
                <w:szCs w:val="24"/>
              </w:rPr>
              <w:t>,İDARE</w:t>
            </w:r>
            <w:proofErr w:type="gramEnd"/>
          </w:p>
        </w:tc>
        <w:tc>
          <w:tcPr>
            <w:tcW w:w="3248"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EĞİTİM YILI BAŞINDA</w:t>
            </w:r>
          </w:p>
        </w:tc>
      </w:tr>
      <w:tr w:rsidR="00374CFD">
        <w:trPr>
          <w:trHeight w:val="563"/>
        </w:trPr>
        <w:tc>
          <w:tcPr>
            <w:tcW w:w="986"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3</w:t>
            </w:r>
          </w:p>
        </w:tc>
        <w:tc>
          <w:tcPr>
            <w:tcW w:w="6496"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 w:val="22"/>
                <w:highlight w:val="green"/>
              </w:rPr>
            </w:pPr>
            <w:r>
              <w:rPr>
                <w:rFonts w:ascii="Times New Roman" w:hAnsi="Times New Roman" w:cs="Times New Roman"/>
                <w:sz w:val="22"/>
              </w:rPr>
              <w:t>Ders dışı kurslar etkin hale getirilecek artırılacak.</w:t>
            </w:r>
          </w:p>
        </w:tc>
        <w:tc>
          <w:tcPr>
            <w:tcW w:w="324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ÖĞRENCİ ÖĞRETMEN VE İDARECİLER</w:t>
            </w:r>
          </w:p>
        </w:tc>
        <w:tc>
          <w:tcPr>
            <w:tcW w:w="3248"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EĞİTİM YILI BAŞINDA</w:t>
            </w:r>
          </w:p>
        </w:tc>
      </w:tr>
      <w:tr w:rsidR="00374CFD">
        <w:trPr>
          <w:trHeight w:val="563"/>
        </w:trPr>
        <w:tc>
          <w:tcPr>
            <w:tcW w:w="986"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4</w:t>
            </w:r>
          </w:p>
        </w:tc>
        <w:tc>
          <w:tcPr>
            <w:tcW w:w="6496"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 w:val="22"/>
                <w:highlight w:val="green"/>
              </w:rPr>
            </w:pPr>
            <w:r>
              <w:rPr>
                <w:rFonts w:ascii="Times New Roman" w:hAnsi="Times New Roman" w:cs="Times New Roman"/>
                <w:sz w:val="22"/>
                <w:highlight w:val="green"/>
              </w:rPr>
              <w:t>Öğrencinin istek ve ilgilerine göre yönlendirilecek</w:t>
            </w:r>
          </w:p>
        </w:tc>
        <w:tc>
          <w:tcPr>
            <w:tcW w:w="324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ÖĞRENCİ ÖĞRETMEN VE İDARECİLER</w:t>
            </w:r>
          </w:p>
        </w:tc>
        <w:tc>
          <w:tcPr>
            <w:tcW w:w="3248"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EĞİTİM YILI BAŞINDA</w:t>
            </w:r>
          </w:p>
        </w:tc>
      </w:tr>
      <w:tr w:rsidR="00374CFD">
        <w:trPr>
          <w:trHeight w:val="563"/>
        </w:trPr>
        <w:tc>
          <w:tcPr>
            <w:tcW w:w="986"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sz w:val="22"/>
              </w:rPr>
            </w:pPr>
            <w:r>
              <w:rPr>
                <w:rFonts w:ascii="Times New Roman" w:hAnsi="Times New Roman" w:cs="Times New Roman"/>
                <w:b/>
                <w:color w:val="000000"/>
                <w:sz w:val="22"/>
              </w:rPr>
              <w:t>5</w:t>
            </w:r>
          </w:p>
        </w:tc>
        <w:tc>
          <w:tcPr>
            <w:tcW w:w="6496"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 w:val="22"/>
                <w:highlight w:val="green"/>
              </w:rPr>
            </w:pPr>
            <w:r>
              <w:rPr>
                <w:rFonts w:ascii="Times New Roman" w:hAnsi="Times New Roman" w:cs="Times New Roman"/>
                <w:sz w:val="22"/>
                <w:highlight w:val="green"/>
              </w:rPr>
              <w:t xml:space="preserve"> Üst sınıfa geçerken öğrencilere okulların tanıtımı yapılacak</w:t>
            </w:r>
          </w:p>
        </w:tc>
        <w:tc>
          <w:tcPr>
            <w:tcW w:w="324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ÖĞRENCİ ÖĞRETMEN VE İDARECİLER</w:t>
            </w:r>
          </w:p>
        </w:tc>
        <w:tc>
          <w:tcPr>
            <w:tcW w:w="3248"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 w:val="22"/>
              </w:rPr>
            </w:pPr>
            <w:r>
              <w:rPr>
                <w:rFonts w:ascii="Times New Roman" w:hAnsi="Times New Roman" w:cs="Times New Roman"/>
                <w:color w:val="000000"/>
                <w:sz w:val="22"/>
                <w:szCs w:val="24"/>
              </w:rPr>
              <w:t>EĞİTİM YILI BAŞINDA</w:t>
            </w:r>
          </w:p>
        </w:tc>
      </w:tr>
    </w:tbl>
    <w:p w:rsidR="00374CFD" w:rsidRDefault="007A331E">
      <w:pPr>
        <w:keepNext/>
        <w:keepLines/>
        <w:spacing w:before="240" w:after="240" w:line="360" w:lineRule="auto"/>
        <w:ind w:left="1" w:hanging="3"/>
        <w:rPr>
          <w:rFonts w:ascii="Times New Roman" w:hAnsi="Times New Roman" w:cs="Times New Roman"/>
          <w:b/>
          <w:color w:val="000000"/>
          <w:sz w:val="28"/>
          <w:szCs w:val="28"/>
        </w:rPr>
      </w:pPr>
      <w:bookmarkStart w:id="25" w:name="_1y810tw" w:colFirst="0" w:colLast="0"/>
      <w:bookmarkEnd w:id="25"/>
      <w:r>
        <w:rPr>
          <w:rFonts w:ascii="Times New Roman" w:hAnsi="Times New Roman" w:cs="Times New Roman"/>
          <w:b/>
          <w:color w:val="000000"/>
          <w:sz w:val="28"/>
          <w:szCs w:val="28"/>
        </w:rPr>
        <w:t>TEMA III: KURUMSAL KAPASİTE</w:t>
      </w:r>
    </w:p>
    <w:p w:rsidR="00374CFD" w:rsidRDefault="00374CFD">
      <w:pPr>
        <w:ind w:left="0" w:hanging="2"/>
        <w:rPr>
          <w:rFonts w:ascii="Times New Roman" w:hAnsi="Times New Roman" w:cs="Times New Roman"/>
        </w:rPr>
      </w:pPr>
      <w:bookmarkStart w:id="26" w:name="_32hioqz" w:colFirst="0" w:colLast="0"/>
      <w:bookmarkEnd w:id="26"/>
    </w:p>
    <w:p w:rsidR="00374CFD" w:rsidRDefault="007A331E">
      <w:pPr>
        <w:keepNext/>
        <w:keepLines/>
        <w:spacing w:before="240" w:after="240" w:line="240" w:lineRule="auto"/>
        <w:ind w:left="1" w:hanging="3"/>
        <w:rPr>
          <w:rFonts w:ascii="Times New Roman" w:eastAsia="Calibri" w:hAnsi="Times New Roman" w:cs="Times New Roman"/>
          <w:color w:val="000000"/>
          <w:sz w:val="32"/>
          <w:szCs w:val="32"/>
        </w:rPr>
      </w:pPr>
      <w:r>
        <w:rPr>
          <w:rFonts w:ascii="Times New Roman" w:eastAsia="Calibri" w:hAnsi="Times New Roman" w:cs="Times New Roman"/>
          <w:color w:val="000000"/>
          <w:sz w:val="32"/>
          <w:szCs w:val="32"/>
        </w:rPr>
        <w:t xml:space="preserve">Stratejik Amaç 3: </w:t>
      </w:r>
    </w:p>
    <w:p w:rsidR="00374CFD" w:rsidRDefault="007A331E">
      <w:pPr>
        <w:ind w:left="0" w:hanging="2"/>
        <w:jc w:val="both"/>
        <w:rPr>
          <w:rFonts w:ascii="Times New Roman" w:hAnsi="Times New Roman" w:cs="Times New Roman"/>
        </w:rPr>
      </w:pPr>
      <w:r>
        <w:rPr>
          <w:rFonts w:ascii="Times New Roman" w:hAnsi="Times New Roman" w:cs="Times New Roman"/>
        </w:rPr>
        <w:t xml:space="preserve">Eğitim ve öğretim faaliyetlerinin daha nitelikli olarak verilebilmesi için okulumuzun kurumsal kapasitesi güçlendirilecektir. </w:t>
      </w:r>
    </w:p>
    <w:p w:rsidR="00374CFD" w:rsidRDefault="007A331E">
      <w:pPr>
        <w:keepNext/>
        <w:keepLines/>
        <w:spacing w:before="240" w:after="240" w:line="240" w:lineRule="auto"/>
        <w:ind w:left="1" w:hanging="3"/>
        <w:rPr>
          <w:rFonts w:ascii="Times New Roman" w:hAnsi="Times New Roman" w:cs="Times New Roman"/>
          <w:color w:val="000000"/>
          <w:szCs w:val="24"/>
        </w:rPr>
      </w:pPr>
      <w:r>
        <w:rPr>
          <w:rFonts w:ascii="Times New Roman" w:eastAsia="Calibri" w:hAnsi="Times New Roman" w:cs="Times New Roman"/>
          <w:i/>
          <w:color w:val="000000"/>
          <w:sz w:val="30"/>
          <w:szCs w:val="30"/>
        </w:rPr>
        <w:t xml:space="preserve">Stratejik Hedef </w:t>
      </w:r>
      <w:proofErr w:type="gramStart"/>
      <w:r>
        <w:rPr>
          <w:rFonts w:ascii="Times New Roman" w:eastAsia="Calibri" w:hAnsi="Times New Roman" w:cs="Times New Roman"/>
          <w:i/>
          <w:color w:val="000000"/>
          <w:sz w:val="30"/>
          <w:szCs w:val="30"/>
        </w:rPr>
        <w:t>3.1</w:t>
      </w:r>
      <w:proofErr w:type="gramEnd"/>
    </w:p>
    <w:p w:rsidR="00374CFD" w:rsidRDefault="00374CFD">
      <w:pPr>
        <w:ind w:left="0" w:hanging="2"/>
        <w:rPr>
          <w:rFonts w:ascii="Times New Roman" w:hAnsi="Times New Roman" w:cs="Times New Roman"/>
        </w:rPr>
      </w:pPr>
    </w:p>
    <w:p w:rsidR="00374CFD" w:rsidRDefault="007A331E">
      <w:pPr>
        <w:ind w:left="0" w:hanging="2"/>
        <w:rPr>
          <w:rFonts w:ascii="Times New Roman" w:hAnsi="Times New Roman" w:cs="Times New Roman"/>
        </w:rPr>
      </w:pPr>
      <w:r>
        <w:rPr>
          <w:rFonts w:ascii="Times New Roman" w:hAnsi="Times New Roman" w:cs="Times New Roman"/>
          <w:b/>
          <w:i/>
          <w:highlight w:val="yellow"/>
        </w:rPr>
        <w:t>Kurumsal İletişim, Kurumsal Yönetim, Bina ve Yerleşke, Hedef Temizlik, Hijyen, İş Güvenliği, Okul Güvenliği,</w:t>
      </w:r>
      <w:r>
        <w:rPr>
          <w:rFonts w:ascii="Times New Roman" w:hAnsi="Times New Roman" w:cs="Times New Roman"/>
          <w:b/>
          <w:i/>
          <w:highlight w:val="yellow"/>
        </w:rPr>
        <w:t xml:space="preserve"> Taşıma ve servis </w:t>
      </w:r>
      <w:proofErr w:type="spellStart"/>
      <w:r>
        <w:rPr>
          <w:rFonts w:ascii="Times New Roman" w:hAnsi="Times New Roman" w:cs="Times New Roman"/>
          <w:b/>
          <w:i/>
          <w:highlight w:val="yellow"/>
        </w:rPr>
        <w:t>vb</w:t>
      </w:r>
      <w:proofErr w:type="spellEnd"/>
      <w:r>
        <w:rPr>
          <w:rFonts w:ascii="Times New Roman" w:hAnsi="Times New Roman" w:cs="Times New Roman"/>
          <w:b/>
          <w:i/>
          <w:highlight w:val="yellow"/>
        </w:rPr>
        <w:t xml:space="preserve"> konuları ele alınacaktır.</w:t>
      </w:r>
    </w:p>
    <w:p w:rsidR="00374CFD" w:rsidRDefault="007A331E">
      <w:pPr>
        <w:ind w:left="1" w:hanging="3"/>
        <w:rPr>
          <w:rFonts w:ascii="Times New Roman" w:hAnsi="Times New Roman" w:cs="Times New Roman"/>
          <w:color w:val="FF0000"/>
          <w:sz w:val="28"/>
          <w:szCs w:val="28"/>
        </w:rPr>
      </w:pPr>
      <w:r>
        <w:rPr>
          <w:rFonts w:ascii="Times New Roman" w:hAnsi="Times New Roman" w:cs="Times New Roman"/>
          <w:b/>
          <w:sz w:val="28"/>
          <w:szCs w:val="28"/>
        </w:rPr>
        <w:t>Performans Göstergeleri</w:t>
      </w:r>
    </w:p>
    <w:tbl>
      <w:tblPr>
        <w:tblStyle w:val="Style151"/>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374CFD">
        <w:trPr>
          <w:trHeight w:val="420"/>
        </w:trPr>
        <w:tc>
          <w:tcPr>
            <w:tcW w:w="1757" w:type="dxa"/>
            <w:vMerge w:val="restart"/>
            <w:vAlign w:val="center"/>
          </w:tcPr>
          <w:p w:rsidR="00374CFD" w:rsidRDefault="007A331E">
            <w:pPr>
              <w:spacing w:after="0" w:line="240" w:lineRule="auto"/>
              <w:ind w:left="0" w:hanging="2"/>
              <w:rPr>
                <w:rFonts w:ascii="Times New Roman" w:hAnsi="Times New Roman" w:cs="Times New Roman"/>
                <w:color w:val="000000"/>
                <w:sz w:val="22"/>
                <w:szCs w:val="22"/>
              </w:rPr>
            </w:pPr>
            <w:r>
              <w:rPr>
                <w:rFonts w:ascii="Times New Roman" w:hAnsi="Times New Roman" w:cs="Times New Roman"/>
                <w:b/>
                <w:color w:val="000000"/>
                <w:sz w:val="22"/>
                <w:szCs w:val="22"/>
              </w:rPr>
              <w:t>No</w:t>
            </w:r>
          </w:p>
        </w:tc>
        <w:tc>
          <w:tcPr>
            <w:tcW w:w="5042" w:type="dxa"/>
            <w:vMerge w:val="restart"/>
            <w:vAlign w:val="center"/>
          </w:tcPr>
          <w:p w:rsidR="00374CFD" w:rsidRDefault="007A331E">
            <w:pPr>
              <w:spacing w:after="0"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PERFORMANS</w:t>
            </w:r>
          </w:p>
          <w:p w:rsidR="00374CFD" w:rsidRDefault="007A331E">
            <w:pPr>
              <w:spacing w:after="0"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GÖSTERGESİ</w:t>
            </w:r>
          </w:p>
        </w:tc>
        <w:tc>
          <w:tcPr>
            <w:tcW w:w="964" w:type="dxa"/>
            <w:gridSpan w:val="2"/>
            <w:vAlign w:val="center"/>
          </w:tcPr>
          <w:p w:rsidR="00374CFD" w:rsidRDefault="007A331E">
            <w:pPr>
              <w:spacing w:after="0"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Mevcut</w:t>
            </w:r>
          </w:p>
        </w:tc>
        <w:tc>
          <w:tcPr>
            <w:tcW w:w="5245" w:type="dxa"/>
            <w:gridSpan w:val="5"/>
            <w:vAlign w:val="center"/>
          </w:tcPr>
          <w:p w:rsidR="00374CFD" w:rsidRDefault="007A331E">
            <w:pPr>
              <w:spacing w:after="0" w:line="240" w:lineRule="auto"/>
              <w:ind w:left="0" w:hanging="2"/>
              <w:rPr>
                <w:rFonts w:ascii="Times New Roman" w:hAnsi="Times New Roman" w:cs="Times New Roman"/>
                <w:color w:val="000000"/>
                <w:sz w:val="22"/>
                <w:szCs w:val="22"/>
              </w:rPr>
            </w:pPr>
            <w:r>
              <w:rPr>
                <w:rFonts w:ascii="Times New Roman" w:hAnsi="Times New Roman" w:cs="Times New Roman"/>
                <w:b/>
                <w:color w:val="000000"/>
                <w:sz w:val="22"/>
                <w:szCs w:val="22"/>
              </w:rPr>
              <w:t>HEDEF</w:t>
            </w:r>
          </w:p>
        </w:tc>
      </w:tr>
      <w:tr w:rsidR="00374CFD">
        <w:trPr>
          <w:trHeight w:val="300"/>
        </w:trPr>
        <w:tc>
          <w:tcPr>
            <w:tcW w:w="1757" w:type="dxa"/>
            <w:vMerge/>
            <w:vAlign w:val="center"/>
          </w:tcPr>
          <w:p w:rsidR="00374CFD" w:rsidRDefault="00374CFD">
            <w:pPr>
              <w:widowControl w:val="0"/>
              <w:spacing w:after="0" w:line="276" w:lineRule="auto"/>
              <w:ind w:left="0" w:hanging="2"/>
              <w:rPr>
                <w:rFonts w:ascii="Times New Roman" w:hAnsi="Times New Roman" w:cs="Times New Roman"/>
                <w:color w:val="000000"/>
                <w:sz w:val="22"/>
                <w:szCs w:val="22"/>
              </w:rPr>
            </w:pPr>
          </w:p>
        </w:tc>
        <w:tc>
          <w:tcPr>
            <w:tcW w:w="5042" w:type="dxa"/>
            <w:vMerge/>
            <w:vAlign w:val="center"/>
          </w:tcPr>
          <w:p w:rsidR="00374CFD" w:rsidRDefault="00374CFD">
            <w:pPr>
              <w:widowControl w:val="0"/>
              <w:spacing w:after="0" w:line="276" w:lineRule="auto"/>
              <w:ind w:left="0" w:hanging="2"/>
              <w:rPr>
                <w:rFonts w:ascii="Times New Roman" w:hAnsi="Times New Roman" w:cs="Times New Roman"/>
                <w:color w:val="000000"/>
                <w:sz w:val="22"/>
                <w:szCs w:val="22"/>
              </w:rPr>
            </w:pPr>
          </w:p>
        </w:tc>
        <w:tc>
          <w:tcPr>
            <w:tcW w:w="95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2018</w:t>
            </w:r>
          </w:p>
        </w:tc>
        <w:tc>
          <w:tcPr>
            <w:tcW w:w="1092" w:type="dxa"/>
            <w:gridSpan w:val="2"/>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2019</w:t>
            </w:r>
          </w:p>
        </w:tc>
        <w:tc>
          <w:tcPr>
            <w:tcW w:w="1041"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2020</w:t>
            </w:r>
          </w:p>
        </w:tc>
        <w:tc>
          <w:tcPr>
            <w:tcW w:w="100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2021</w:t>
            </w:r>
          </w:p>
        </w:tc>
        <w:tc>
          <w:tcPr>
            <w:tcW w:w="1092"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2022</w:t>
            </w:r>
          </w:p>
        </w:tc>
        <w:tc>
          <w:tcPr>
            <w:tcW w:w="1020"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b/>
                <w:sz w:val="22"/>
                <w:szCs w:val="22"/>
              </w:rPr>
              <w:t>2023</w:t>
            </w:r>
          </w:p>
        </w:tc>
      </w:tr>
      <w:tr w:rsidR="00374CFD">
        <w:trPr>
          <w:trHeight w:val="540"/>
        </w:trPr>
        <w:tc>
          <w:tcPr>
            <w:tcW w:w="1757" w:type="dxa"/>
            <w:vAlign w:val="center"/>
          </w:tcPr>
          <w:p w:rsidR="00374CFD" w:rsidRDefault="007A331E">
            <w:pPr>
              <w:spacing w:after="0" w:line="240" w:lineRule="auto"/>
              <w:ind w:left="0" w:hanging="2"/>
              <w:rPr>
                <w:rFonts w:ascii="Times New Roman" w:hAnsi="Times New Roman" w:cs="Times New Roman"/>
                <w:color w:val="FF0000"/>
                <w:sz w:val="22"/>
                <w:szCs w:val="22"/>
              </w:rPr>
            </w:pPr>
            <w:r>
              <w:rPr>
                <w:rFonts w:ascii="Times New Roman" w:hAnsi="Times New Roman" w:cs="Times New Roman"/>
                <w:b/>
                <w:color w:val="FF0000"/>
                <w:sz w:val="22"/>
                <w:szCs w:val="22"/>
              </w:rPr>
              <w:lastRenderedPageBreak/>
              <w:t>PG.</w:t>
            </w:r>
            <w:proofErr w:type="gramStart"/>
            <w:r>
              <w:rPr>
                <w:rFonts w:ascii="Times New Roman" w:hAnsi="Times New Roman" w:cs="Times New Roman"/>
                <w:b/>
                <w:color w:val="FF0000"/>
                <w:sz w:val="22"/>
                <w:szCs w:val="22"/>
              </w:rPr>
              <w:t>3.1</w:t>
            </w:r>
            <w:proofErr w:type="gramEnd"/>
            <w:r>
              <w:rPr>
                <w:rFonts w:ascii="Times New Roman" w:hAnsi="Times New Roman" w:cs="Times New Roman"/>
                <w:b/>
                <w:color w:val="FF0000"/>
                <w:sz w:val="22"/>
                <w:szCs w:val="22"/>
              </w:rPr>
              <w:t>.a</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İş Sağlığı ve </w:t>
            </w:r>
            <w:proofErr w:type="gramStart"/>
            <w:r>
              <w:rPr>
                <w:rFonts w:ascii="Times New Roman" w:hAnsi="Times New Roman" w:cs="Times New Roman"/>
                <w:szCs w:val="24"/>
              </w:rPr>
              <w:t>Güvenliği  kursları</w:t>
            </w:r>
            <w:proofErr w:type="gramEnd"/>
            <w:r>
              <w:rPr>
                <w:rFonts w:ascii="Times New Roman" w:hAnsi="Times New Roman" w:cs="Times New Roman"/>
                <w:szCs w:val="24"/>
              </w:rPr>
              <w:t xml:space="preserve"> sayısını artırmak.</w:t>
            </w:r>
          </w:p>
        </w:tc>
        <w:tc>
          <w:tcPr>
            <w:tcW w:w="95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41"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w:t>
            </w:r>
          </w:p>
        </w:tc>
        <w:tc>
          <w:tcPr>
            <w:tcW w:w="1092"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c>
          <w:tcPr>
            <w:tcW w:w="1020"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4</w:t>
            </w:r>
          </w:p>
        </w:tc>
      </w:tr>
      <w:tr w:rsidR="00374CFD">
        <w:trPr>
          <w:trHeight w:val="540"/>
        </w:trPr>
        <w:tc>
          <w:tcPr>
            <w:tcW w:w="1757" w:type="dxa"/>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color w:val="FF0000"/>
                <w:sz w:val="22"/>
                <w:szCs w:val="22"/>
              </w:rPr>
              <w:t>PG.</w:t>
            </w:r>
            <w:proofErr w:type="gramStart"/>
            <w:r>
              <w:rPr>
                <w:rFonts w:ascii="Times New Roman" w:hAnsi="Times New Roman" w:cs="Times New Roman"/>
                <w:b/>
                <w:color w:val="FF0000"/>
                <w:sz w:val="22"/>
                <w:szCs w:val="22"/>
              </w:rPr>
              <w:t>3.2</w:t>
            </w:r>
            <w:proofErr w:type="gramEnd"/>
            <w:r>
              <w:rPr>
                <w:rFonts w:ascii="Times New Roman" w:hAnsi="Times New Roman" w:cs="Times New Roman"/>
                <w:b/>
                <w:color w:val="FF0000"/>
                <w:sz w:val="22"/>
                <w:szCs w:val="22"/>
              </w:rPr>
              <w:t>.b</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Temizlik ve Hijyen eğitimi </w:t>
            </w:r>
            <w:r>
              <w:rPr>
                <w:rFonts w:ascii="Times New Roman" w:hAnsi="Times New Roman" w:cs="Times New Roman"/>
                <w:szCs w:val="24"/>
              </w:rPr>
              <w:t>yapılacak</w:t>
            </w:r>
          </w:p>
        </w:tc>
        <w:tc>
          <w:tcPr>
            <w:tcW w:w="95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92" w:type="dxa"/>
            <w:gridSpan w:val="2"/>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w:t>
            </w:r>
          </w:p>
        </w:tc>
        <w:tc>
          <w:tcPr>
            <w:tcW w:w="1041"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c>
          <w:tcPr>
            <w:tcW w:w="1092"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c>
          <w:tcPr>
            <w:tcW w:w="1020"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r>
      <w:tr w:rsidR="00374CFD">
        <w:trPr>
          <w:trHeight w:val="540"/>
        </w:trPr>
        <w:tc>
          <w:tcPr>
            <w:tcW w:w="1757" w:type="dxa"/>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b/>
                <w:color w:val="FF0000"/>
                <w:sz w:val="22"/>
                <w:szCs w:val="22"/>
              </w:rPr>
              <w:t>PG.</w:t>
            </w:r>
            <w:proofErr w:type="gramStart"/>
            <w:r>
              <w:rPr>
                <w:rFonts w:ascii="Times New Roman" w:hAnsi="Times New Roman" w:cs="Times New Roman"/>
                <w:b/>
                <w:color w:val="FF0000"/>
                <w:sz w:val="22"/>
                <w:szCs w:val="22"/>
              </w:rPr>
              <w:t>3.3</w:t>
            </w:r>
            <w:proofErr w:type="gramEnd"/>
            <w:r>
              <w:rPr>
                <w:rFonts w:ascii="Times New Roman" w:hAnsi="Times New Roman" w:cs="Times New Roman"/>
                <w:b/>
                <w:color w:val="FF0000"/>
                <w:sz w:val="22"/>
                <w:szCs w:val="22"/>
              </w:rPr>
              <w:t>.c.</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Taşıma ve servis çalışanların bilgi birikimini artırmak </w:t>
            </w:r>
          </w:p>
        </w:tc>
        <w:tc>
          <w:tcPr>
            <w:tcW w:w="95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0</w:t>
            </w:r>
          </w:p>
        </w:tc>
        <w:tc>
          <w:tcPr>
            <w:tcW w:w="1092" w:type="dxa"/>
            <w:gridSpan w:val="2"/>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41"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92"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20"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r>
      <w:tr w:rsidR="00374CFD">
        <w:trPr>
          <w:trHeight w:val="540"/>
        </w:trPr>
        <w:tc>
          <w:tcPr>
            <w:tcW w:w="1757" w:type="dxa"/>
            <w:vAlign w:val="center"/>
          </w:tcPr>
          <w:p w:rsidR="00374CFD" w:rsidRDefault="007A331E">
            <w:pPr>
              <w:ind w:left="0" w:hanging="2"/>
              <w:rPr>
                <w:rFonts w:ascii="Times New Roman" w:hAnsi="Times New Roman" w:cs="Times New Roman"/>
                <w:sz w:val="22"/>
                <w:szCs w:val="22"/>
              </w:rPr>
            </w:pPr>
            <w:r>
              <w:rPr>
                <w:rFonts w:ascii="Times New Roman" w:hAnsi="Times New Roman" w:cs="Times New Roman"/>
                <w:sz w:val="22"/>
                <w:szCs w:val="22"/>
                <w:highlight w:val="red"/>
              </w:rPr>
              <w:t>PG.</w:t>
            </w:r>
            <w:proofErr w:type="gramStart"/>
            <w:r>
              <w:rPr>
                <w:rFonts w:ascii="Times New Roman" w:hAnsi="Times New Roman" w:cs="Times New Roman"/>
                <w:sz w:val="22"/>
                <w:szCs w:val="22"/>
                <w:highlight w:val="red"/>
              </w:rPr>
              <w:t>3.4</w:t>
            </w:r>
            <w:proofErr w:type="gramEnd"/>
            <w:r>
              <w:rPr>
                <w:rFonts w:ascii="Times New Roman" w:hAnsi="Times New Roman" w:cs="Times New Roman"/>
                <w:sz w:val="22"/>
                <w:szCs w:val="22"/>
                <w:highlight w:val="red"/>
              </w:rPr>
              <w:t>.d</w:t>
            </w:r>
          </w:p>
        </w:tc>
        <w:tc>
          <w:tcPr>
            <w:tcW w:w="5042" w:type="dxa"/>
            <w:vAlign w:val="center"/>
          </w:tcPr>
          <w:p w:rsidR="00374CFD" w:rsidRDefault="007A331E">
            <w:pPr>
              <w:spacing w:after="0" w:line="240" w:lineRule="auto"/>
              <w:ind w:left="0" w:hanging="2"/>
              <w:rPr>
                <w:rFonts w:ascii="Times New Roman" w:hAnsi="Times New Roman" w:cs="Times New Roman"/>
                <w:szCs w:val="24"/>
              </w:rPr>
            </w:pPr>
            <w:r>
              <w:rPr>
                <w:rFonts w:ascii="Times New Roman" w:hAnsi="Times New Roman" w:cs="Times New Roman"/>
                <w:szCs w:val="24"/>
              </w:rPr>
              <w:t xml:space="preserve">Okul ve kurumların kütüphane, konferans salonu, laboratuvar, spor salonu ve bahçe gibi mekânlarının bu imkânlardan yoksun okullar tarafından </w:t>
            </w:r>
            <w:r>
              <w:rPr>
                <w:rFonts w:ascii="Times New Roman" w:hAnsi="Times New Roman" w:cs="Times New Roman"/>
                <w:szCs w:val="24"/>
              </w:rPr>
              <w:t>kullanılabilmesi sağlanacaktır.</w:t>
            </w:r>
          </w:p>
        </w:tc>
        <w:tc>
          <w:tcPr>
            <w:tcW w:w="957" w:type="dxa"/>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1</w:t>
            </w:r>
          </w:p>
        </w:tc>
        <w:tc>
          <w:tcPr>
            <w:tcW w:w="1092" w:type="dxa"/>
            <w:gridSpan w:val="2"/>
            <w:vAlign w:val="center"/>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2</w:t>
            </w:r>
          </w:p>
        </w:tc>
        <w:tc>
          <w:tcPr>
            <w:tcW w:w="1041"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3</w:t>
            </w:r>
          </w:p>
        </w:tc>
        <w:tc>
          <w:tcPr>
            <w:tcW w:w="1007"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4</w:t>
            </w:r>
          </w:p>
        </w:tc>
        <w:tc>
          <w:tcPr>
            <w:tcW w:w="1092"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5</w:t>
            </w:r>
          </w:p>
        </w:tc>
        <w:tc>
          <w:tcPr>
            <w:tcW w:w="1020" w:type="dxa"/>
          </w:tcPr>
          <w:p w:rsidR="00374CFD" w:rsidRDefault="007A331E">
            <w:pPr>
              <w:spacing w:after="0" w:line="240" w:lineRule="auto"/>
              <w:ind w:left="0" w:hanging="2"/>
              <w:rPr>
                <w:rFonts w:ascii="Times New Roman" w:hAnsi="Times New Roman" w:cs="Times New Roman"/>
                <w:sz w:val="22"/>
                <w:szCs w:val="22"/>
              </w:rPr>
            </w:pPr>
            <w:r>
              <w:rPr>
                <w:rFonts w:ascii="Times New Roman" w:hAnsi="Times New Roman" w:cs="Times New Roman"/>
                <w:sz w:val="22"/>
                <w:szCs w:val="22"/>
              </w:rPr>
              <w:t>5</w:t>
            </w:r>
          </w:p>
        </w:tc>
      </w:tr>
    </w:tbl>
    <w:p w:rsidR="00374CFD" w:rsidRDefault="00374CFD">
      <w:pPr>
        <w:ind w:leftChars="0" w:left="0" w:firstLineChars="0" w:firstLine="0"/>
        <w:rPr>
          <w:rFonts w:ascii="Times New Roman" w:hAnsi="Times New Roman" w:cs="Times New Roman"/>
          <w:sz w:val="28"/>
          <w:szCs w:val="28"/>
        </w:rPr>
      </w:pPr>
    </w:p>
    <w:p w:rsidR="00374CFD" w:rsidRDefault="00374CFD">
      <w:pPr>
        <w:ind w:left="1" w:hanging="3"/>
        <w:rPr>
          <w:rFonts w:ascii="Times New Roman" w:hAnsi="Times New Roman" w:cs="Times New Roman"/>
          <w:b/>
          <w:sz w:val="28"/>
          <w:szCs w:val="28"/>
        </w:rPr>
      </w:pPr>
    </w:p>
    <w:p w:rsidR="00374CFD" w:rsidRDefault="007A331E">
      <w:pPr>
        <w:ind w:left="1" w:hanging="3"/>
        <w:rPr>
          <w:rFonts w:ascii="Times New Roman" w:hAnsi="Times New Roman" w:cs="Times New Roman"/>
          <w:sz w:val="28"/>
          <w:szCs w:val="28"/>
        </w:rPr>
      </w:pPr>
      <w:r>
        <w:rPr>
          <w:rFonts w:ascii="Times New Roman" w:hAnsi="Times New Roman" w:cs="Times New Roman"/>
          <w:b/>
          <w:sz w:val="28"/>
          <w:szCs w:val="28"/>
        </w:rPr>
        <w:t>Eylemler</w:t>
      </w:r>
    </w:p>
    <w:p w:rsidR="00374CFD" w:rsidRDefault="00374CFD">
      <w:pPr>
        <w:ind w:left="1" w:hanging="3"/>
        <w:rPr>
          <w:rFonts w:ascii="Times New Roman" w:hAnsi="Times New Roman" w:cs="Times New Roman"/>
          <w:sz w:val="28"/>
          <w:szCs w:val="28"/>
        </w:rPr>
      </w:pPr>
    </w:p>
    <w:tbl>
      <w:tblPr>
        <w:tblStyle w:val="Style152"/>
        <w:tblW w:w="13660" w:type="dxa"/>
        <w:tblInd w:w="0" w:type="dxa"/>
        <w:tblLayout w:type="fixed"/>
        <w:tblLook w:val="04A0" w:firstRow="1" w:lastRow="0" w:firstColumn="1" w:lastColumn="0" w:noHBand="0" w:noVBand="1"/>
      </w:tblPr>
      <w:tblGrid>
        <w:gridCol w:w="964"/>
        <w:gridCol w:w="6349"/>
        <w:gridCol w:w="3172"/>
        <w:gridCol w:w="3175"/>
      </w:tblGrid>
      <w:tr w:rsidR="00374CFD">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Eylem Tarihi</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1.1.1.</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szCs w:val="24"/>
              </w:rPr>
              <w:t>Kantini bulunan okullarda çalışanların bilgi birikimini artırmak amacıyla eğitim faaliyetleri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szCs w:val="24"/>
              </w:rPr>
              <w:t>Strateji Geliştirme Ekibi</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 YILI</w:t>
            </w:r>
            <w:r>
              <w:rPr>
                <w:rFonts w:ascii="Times New Roman" w:hAnsi="Times New Roman" w:cs="Times New Roman"/>
                <w:color w:val="000000"/>
                <w:szCs w:val="24"/>
              </w:rPr>
              <w:t xml:space="preserve"> BAŞINDA</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1.1.2</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highlight w:val="green"/>
              </w:rPr>
            </w:pPr>
            <w:r>
              <w:rPr>
                <w:rFonts w:ascii="Times New Roman" w:hAnsi="Times New Roman" w:cs="Times New Roman"/>
                <w:szCs w:val="24"/>
              </w:rPr>
              <w:t>Hizmet içi eğitimlerin, alanında uzman eğitim görevlilerince verilmesini sağlamak için ilgili kuruluşlar, kamu kurumları ve özel sektörle işbirliği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szCs w:val="24"/>
              </w:rPr>
              <w:t>İdare</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2.DÖNEM</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1.1.3</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highlight w:val="green"/>
              </w:rPr>
            </w:pPr>
            <w:r>
              <w:rPr>
                <w:rFonts w:ascii="Times New Roman" w:hAnsi="Times New Roman" w:cs="Times New Roman"/>
                <w:szCs w:val="24"/>
              </w:rPr>
              <w:t>Okul ve kurumların ders ve laboratuvar araç-gereçleri ile</w:t>
            </w:r>
            <w:r>
              <w:rPr>
                <w:rFonts w:ascii="Times New Roman" w:hAnsi="Times New Roman" w:cs="Times New Roman"/>
                <w:szCs w:val="24"/>
              </w:rPr>
              <w:t xml:space="preserve"> makine-teçhizat dâhil her türlü donatım malzemesi ihtiyaçlarının, öğretim programlarına ve teknolojik gelişmelere uygun olarak zamanında karşılanması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İdare</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2.DÖNEM</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1.1.4</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highlight w:val="green"/>
              </w:rPr>
            </w:pPr>
            <w:r>
              <w:rPr>
                <w:rFonts w:ascii="Times New Roman" w:hAnsi="Times New Roman" w:cs="Times New Roman"/>
                <w:szCs w:val="24"/>
              </w:rPr>
              <w:t xml:space="preserve">Bilgi işlem ekibi ile veri tabanı güvenliğinin artırılmasına yönelik </w:t>
            </w:r>
            <w:r>
              <w:rPr>
                <w:rFonts w:ascii="Times New Roman" w:hAnsi="Times New Roman" w:cs="Times New Roman"/>
                <w:szCs w:val="24"/>
              </w:rPr>
              <w:t>çalışmalar yapılacaktır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Bilgi işlem</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 YILI BAŞINDA</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1.1.5</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highlight w:val="green"/>
              </w:rPr>
            </w:pPr>
            <w:r>
              <w:rPr>
                <w:rFonts w:ascii="Times New Roman" w:hAnsi="Times New Roman" w:cs="Times New Roman"/>
                <w:szCs w:val="24"/>
              </w:rPr>
              <w:t>Bilgi teknolojilerindeki yetişmiş insan kaynağını etkin hale getirilecektir.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Bilgi işlem</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 YILI BAŞINDA</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lastRenderedPageBreak/>
              <w:t>1.1.6</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highlight w:val="green"/>
              </w:rPr>
            </w:pPr>
            <w:r>
              <w:rPr>
                <w:rFonts w:ascii="Times New Roman" w:hAnsi="Times New Roman" w:cs="Times New Roman"/>
                <w:szCs w:val="24"/>
              </w:rPr>
              <w:t xml:space="preserve">Taşıma ve servis çalışanların bilgi birikimini artırmak amacıyla eğitim </w:t>
            </w:r>
            <w:r>
              <w:rPr>
                <w:rFonts w:ascii="Times New Roman" w:hAnsi="Times New Roman" w:cs="Times New Roman"/>
                <w:szCs w:val="24"/>
              </w:rPr>
              <w:t>faaliyetleri yapılacaktır</w:t>
            </w:r>
          </w:p>
        </w:tc>
        <w:tc>
          <w:tcPr>
            <w:tcW w:w="3172" w:type="dxa"/>
            <w:tcBorders>
              <w:top w:val="nil"/>
              <w:left w:val="nil"/>
              <w:bottom w:val="single" w:sz="8" w:space="0" w:color="000000"/>
              <w:right w:val="single" w:sz="8" w:space="0" w:color="000000"/>
            </w:tcBorders>
            <w:vAlign w:val="center"/>
          </w:tcPr>
          <w:p w:rsidR="00374CFD" w:rsidRDefault="00374CFD">
            <w:pPr>
              <w:spacing w:after="0" w:line="240" w:lineRule="auto"/>
              <w:ind w:left="0" w:hanging="2"/>
              <w:jc w:val="both"/>
              <w:rPr>
                <w:rFonts w:ascii="Times New Roman" w:hAnsi="Times New Roman" w:cs="Times New Roman"/>
                <w:color w:val="000000"/>
              </w:rPr>
            </w:pP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 YILI BAŞINDA</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1.1.7</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szCs w:val="24"/>
                <w:highlight w:val="green"/>
              </w:rPr>
            </w:pPr>
            <w:r>
              <w:rPr>
                <w:rFonts w:ascii="Times New Roman" w:hAnsi="Times New Roman" w:cs="Times New Roman"/>
                <w:szCs w:val="24"/>
              </w:rPr>
              <w:t>Okul ve kurumların kütüphane, konferans salonu, laboratuvar, spor salonu ve bahçe gibi mekânlarının bu imkânlardan yoksun okullar tarafından kullanılabilmesi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szCs w:val="24"/>
              </w:rPr>
              <w:t>Strateji geliştirme ekibi</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2.DÖNEM</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1.1.8</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highlight w:val="green"/>
              </w:rPr>
            </w:pPr>
            <w:r>
              <w:rPr>
                <w:rFonts w:ascii="Times New Roman" w:eastAsia="Calibri" w:hAnsi="Times New Roman" w:cs="Times New Roman"/>
                <w:szCs w:val="24"/>
              </w:rPr>
              <w:t>Tüm paydaşların karar verme sürecine katılması ile kurum kültürünün geliştirilmesi sağlanacaktır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szCs w:val="24"/>
              </w:rPr>
            </w:pPr>
            <w:r>
              <w:rPr>
                <w:rFonts w:ascii="Times New Roman" w:hAnsi="Times New Roman" w:cs="Times New Roman"/>
                <w:szCs w:val="24"/>
              </w:rPr>
              <w:t>Stratejik Geliştirme ekibi</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2.DÖNEM</w:t>
            </w:r>
          </w:p>
        </w:tc>
      </w:tr>
      <w:tr w:rsidR="00374CFD">
        <w:trPr>
          <w:trHeight w:val="560"/>
        </w:trPr>
        <w:tc>
          <w:tcPr>
            <w:tcW w:w="964" w:type="dxa"/>
            <w:tcBorders>
              <w:top w:val="nil"/>
              <w:left w:val="single" w:sz="8" w:space="0" w:color="000000"/>
              <w:bottom w:val="single" w:sz="8" w:space="0" w:color="000000"/>
              <w:right w:val="single" w:sz="8" w:space="0" w:color="000000"/>
            </w:tcBorders>
            <w:vAlign w:val="center"/>
          </w:tcPr>
          <w:p w:rsidR="00374CFD" w:rsidRDefault="007A331E">
            <w:pPr>
              <w:spacing w:after="0" w:line="240" w:lineRule="auto"/>
              <w:ind w:left="0" w:hanging="2"/>
              <w:jc w:val="center"/>
              <w:rPr>
                <w:rFonts w:ascii="Times New Roman" w:hAnsi="Times New Roman" w:cs="Times New Roman"/>
                <w:color w:val="000000"/>
              </w:rPr>
            </w:pPr>
            <w:r>
              <w:rPr>
                <w:rFonts w:ascii="Times New Roman" w:hAnsi="Times New Roman" w:cs="Times New Roman"/>
                <w:b/>
                <w:color w:val="000000"/>
              </w:rPr>
              <w:t>1.1.9</w:t>
            </w:r>
          </w:p>
        </w:tc>
        <w:tc>
          <w:tcPr>
            <w:tcW w:w="6349"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highlight w:val="green"/>
              </w:rPr>
            </w:pPr>
            <w:r>
              <w:rPr>
                <w:rFonts w:ascii="Times New Roman" w:eastAsia="Calibri" w:hAnsi="Times New Roman" w:cs="Times New Roman"/>
                <w:szCs w:val="24"/>
              </w:rPr>
              <w:t>Okul ve kurumların hizmet ve kalite standartları geliştirilerek, kalite yönetim sistemine işlerlik kaz</w:t>
            </w:r>
            <w:r>
              <w:rPr>
                <w:rFonts w:ascii="Times New Roman" w:eastAsia="Calibri" w:hAnsi="Times New Roman" w:cs="Times New Roman"/>
                <w:szCs w:val="24"/>
              </w:rPr>
              <w:t>andırılacaktır.</w:t>
            </w:r>
          </w:p>
        </w:tc>
        <w:tc>
          <w:tcPr>
            <w:tcW w:w="3172"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rPr>
              <w:t>İdare</w:t>
            </w:r>
          </w:p>
        </w:tc>
        <w:tc>
          <w:tcPr>
            <w:tcW w:w="3175" w:type="dxa"/>
            <w:tcBorders>
              <w:top w:val="nil"/>
              <w:left w:val="nil"/>
              <w:bottom w:val="single" w:sz="8" w:space="0" w:color="000000"/>
              <w:right w:val="single" w:sz="8" w:space="0" w:color="000000"/>
            </w:tcBorders>
            <w:vAlign w:val="center"/>
          </w:tcPr>
          <w:p w:rsidR="00374CFD" w:rsidRDefault="007A331E">
            <w:pPr>
              <w:spacing w:after="0" w:line="240" w:lineRule="auto"/>
              <w:ind w:left="0" w:hanging="2"/>
              <w:jc w:val="both"/>
              <w:rPr>
                <w:rFonts w:ascii="Times New Roman" w:hAnsi="Times New Roman" w:cs="Times New Roman"/>
                <w:color w:val="000000"/>
              </w:rPr>
            </w:pPr>
            <w:r>
              <w:rPr>
                <w:rFonts w:ascii="Times New Roman" w:hAnsi="Times New Roman" w:cs="Times New Roman"/>
                <w:color w:val="000000"/>
                <w:szCs w:val="24"/>
              </w:rPr>
              <w:t>EĞİTİM YILI BAŞINDA</w:t>
            </w:r>
          </w:p>
        </w:tc>
      </w:tr>
    </w:tbl>
    <w:p w:rsidR="00374CFD" w:rsidRDefault="00374CFD">
      <w:pPr>
        <w:ind w:left="0" w:hanging="2"/>
        <w:rPr>
          <w:rFonts w:ascii="Times New Roman" w:hAnsi="Times New Roman" w:cs="Times New Roman"/>
        </w:rPr>
      </w:pPr>
    </w:p>
    <w:p w:rsidR="00374CFD" w:rsidRDefault="007A331E">
      <w:pPr>
        <w:keepNext/>
        <w:keepLines/>
        <w:spacing w:before="360" w:after="360" w:line="360" w:lineRule="auto"/>
        <w:ind w:left="1" w:hanging="3"/>
        <w:rPr>
          <w:rFonts w:ascii="Times New Roman" w:hAnsi="Times New Roman" w:cs="Times New Roman"/>
          <w:b/>
          <w:color w:val="00B0F0"/>
          <w:sz w:val="28"/>
          <w:szCs w:val="28"/>
        </w:rPr>
      </w:pPr>
      <w:bookmarkStart w:id="27" w:name="_4i7ojhp" w:colFirst="0" w:colLast="0"/>
      <w:bookmarkEnd w:id="27"/>
      <w:r>
        <w:rPr>
          <w:rFonts w:ascii="Times New Roman" w:hAnsi="Times New Roman" w:cs="Times New Roman"/>
          <w:b/>
          <w:color w:val="00B0F0"/>
          <w:sz w:val="28"/>
          <w:szCs w:val="28"/>
        </w:rPr>
        <w:t>V. BÖLÜM: MALİYETLENDİRME</w:t>
      </w:r>
    </w:p>
    <w:p w:rsidR="00374CFD" w:rsidRDefault="007A331E">
      <w:pPr>
        <w:spacing w:after="0" w:line="240" w:lineRule="auto"/>
        <w:ind w:left="0" w:hanging="2"/>
        <w:rPr>
          <w:rFonts w:ascii="Times New Roman" w:hAnsi="Times New Roman" w:cs="Times New Roman"/>
          <w:b/>
          <w:color w:val="000000"/>
          <w:szCs w:val="24"/>
        </w:rPr>
      </w:pPr>
      <w:r>
        <w:rPr>
          <w:rFonts w:ascii="Times New Roman" w:hAnsi="Times New Roman" w:cs="Times New Roman"/>
          <w:b/>
          <w:color w:val="000000"/>
          <w:szCs w:val="24"/>
        </w:rPr>
        <w:t xml:space="preserve">2019-2023 Stratejik Planı Faaliyet/Proje </w:t>
      </w:r>
      <w:proofErr w:type="spellStart"/>
      <w:r>
        <w:rPr>
          <w:rFonts w:ascii="Times New Roman" w:hAnsi="Times New Roman" w:cs="Times New Roman"/>
          <w:b/>
          <w:color w:val="000000"/>
          <w:szCs w:val="24"/>
        </w:rPr>
        <w:t>Maliyetlendirme</w:t>
      </w:r>
      <w:proofErr w:type="spellEnd"/>
      <w:r>
        <w:rPr>
          <w:rFonts w:ascii="Times New Roman" w:hAnsi="Times New Roman" w:cs="Times New Roman"/>
          <w:b/>
          <w:color w:val="000000"/>
          <w:szCs w:val="24"/>
        </w:rPr>
        <w:t xml:space="preserve"> Tablosu</w:t>
      </w: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ind w:left="0" w:right="709" w:hanging="2"/>
        <w:rPr>
          <w:rFonts w:ascii="Times New Roman" w:hAnsi="Times New Roman" w:cs="Times New Roman"/>
        </w:rPr>
      </w:pPr>
    </w:p>
    <w:tbl>
      <w:tblPr>
        <w:tblpPr w:leftFromText="141" w:rightFromText="141" w:vertAnchor="text" w:tblpY="1"/>
        <w:tblOverlap w:val="never"/>
        <w:tblW w:w="0" w:type="auto"/>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374CFD">
        <w:trPr>
          <w:trHeight w:val="35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Cs w:val="24"/>
              </w:rPr>
            </w:pPr>
            <w:r>
              <w:rPr>
                <w:rFonts w:ascii="Times New Roman" w:hAnsi="Times New Roman" w:cs="Times New Roman"/>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1" w:hanging="2"/>
              <w:jc w:val="center"/>
              <w:rPr>
                <w:rFonts w:ascii="Times New Roman" w:hAnsi="Times New Roman" w:cs="Times New Roman"/>
                <w:b/>
                <w:bCs/>
                <w:sz w:val="22"/>
                <w:szCs w:val="22"/>
              </w:rPr>
            </w:pPr>
            <w:r>
              <w:rPr>
                <w:rFonts w:ascii="Times New Roman" w:hAnsi="Times New Roman" w:cs="Times New Roman"/>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1" w:hanging="2"/>
              <w:jc w:val="center"/>
              <w:rPr>
                <w:rFonts w:ascii="Times New Roman" w:hAnsi="Times New Roman" w:cs="Times New Roman"/>
                <w:b/>
                <w:bCs/>
                <w:sz w:val="22"/>
                <w:szCs w:val="22"/>
              </w:rPr>
            </w:pPr>
            <w:r>
              <w:rPr>
                <w:rFonts w:ascii="Times New Roman" w:hAnsi="Times New Roman" w:cs="Times New Roman"/>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1" w:hanging="2"/>
              <w:jc w:val="center"/>
              <w:rPr>
                <w:rFonts w:ascii="Times New Roman" w:hAnsi="Times New Roman" w:cs="Times New Roman"/>
                <w:b/>
                <w:bCs/>
                <w:sz w:val="22"/>
                <w:szCs w:val="22"/>
              </w:rPr>
            </w:pPr>
            <w:r>
              <w:rPr>
                <w:rFonts w:ascii="Times New Roman" w:hAnsi="Times New Roman" w:cs="Times New Roman"/>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1" w:hanging="2"/>
              <w:jc w:val="center"/>
              <w:rPr>
                <w:rFonts w:ascii="Times New Roman" w:hAnsi="Times New Roman" w:cs="Times New Roman"/>
                <w:b/>
                <w:bCs/>
                <w:sz w:val="22"/>
                <w:szCs w:val="22"/>
              </w:rPr>
            </w:pPr>
            <w:r>
              <w:rPr>
                <w:rFonts w:ascii="Times New Roman" w:hAnsi="Times New Roman" w:cs="Times New Roman"/>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1" w:hanging="2"/>
              <w:jc w:val="center"/>
              <w:rPr>
                <w:rFonts w:ascii="Times New Roman" w:hAnsi="Times New Roman" w:cs="Times New Roman"/>
                <w:b/>
                <w:bCs/>
                <w:sz w:val="22"/>
                <w:szCs w:val="22"/>
              </w:rPr>
            </w:pPr>
            <w:r>
              <w:rPr>
                <w:rFonts w:ascii="Times New Roman" w:hAnsi="Times New Roman" w:cs="Times New Roman"/>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tcPr>
          <w:p w:rsidR="00374CFD" w:rsidRDefault="007A331E">
            <w:pPr>
              <w:spacing w:after="0" w:line="240" w:lineRule="auto"/>
              <w:ind w:left="0" w:right="71" w:hanging="2"/>
              <w:rPr>
                <w:rFonts w:ascii="Times New Roman" w:hAnsi="Times New Roman" w:cs="Times New Roman"/>
                <w:b/>
                <w:bCs/>
                <w:sz w:val="22"/>
                <w:szCs w:val="22"/>
              </w:rPr>
            </w:pPr>
            <w:r>
              <w:rPr>
                <w:rFonts w:ascii="Times New Roman" w:hAnsi="Times New Roman" w:cs="Times New Roman"/>
                <w:b/>
                <w:bCs/>
                <w:sz w:val="22"/>
                <w:szCs w:val="22"/>
              </w:rPr>
              <w:t>Toplam</w:t>
            </w:r>
          </w:p>
        </w:tc>
      </w:tr>
      <w:tr w:rsidR="00374CFD">
        <w:trPr>
          <w:trHeight w:val="35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09" w:hanging="2"/>
              <w:rPr>
                <w:rFonts w:ascii="Times New Roman" w:hAnsi="Times New Roman" w:cs="Times New Roman"/>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tcPr>
          <w:p w:rsidR="00374CFD" w:rsidRDefault="00374CFD">
            <w:pPr>
              <w:spacing w:after="0" w:line="240" w:lineRule="auto"/>
              <w:ind w:left="0" w:right="71" w:hanging="2"/>
              <w:rPr>
                <w:rFonts w:ascii="Times New Roman" w:hAnsi="Times New Roman" w:cs="Times New Roman"/>
                <w:b/>
                <w:bCs/>
                <w:sz w:val="22"/>
                <w:szCs w:val="22"/>
              </w:rPr>
            </w:pPr>
          </w:p>
        </w:tc>
      </w:tr>
      <w:tr w:rsidR="00374CFD">
        <w:trPr>
          <w:trHeight w:val="350"/>
        </w:trPr>
        <w:tc>
          <w:tcPr>
            <w:tcW w:w="5655" w:type="dxa"/>
            <w:tcBorders>
              <w:top w:val="nil"/>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 w:val="22"/>
                <w:szCs w:val="22"/>
              </w:rPr>
            </w:pPr>
            <w:r>
              <w:rPr>
                <w:rFonts w:ascii="Times New Roman" w:hAnsi="Times New Roman" w:cs="Times New Roman"/>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r>
      <w:tr w:rsidR="00374CFD">
        <w:trPr>
          <w:trHeight w:val="350"/>
        </w:trPr>
        <w:tc>
          <w:tcPr>
            <w:tcW w:w="5655" w:type="dxa"/>
            <w:tcBorders>
              <w:top w:val="nil"/>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 w:val="22"/>
                <w:szCs w:val="22"/>
              </w:rPr>
            </w:pPr>
            <w:r>
              <w:rPr>
                <w:rFonts w:ascii="Times New Roman" w:hAnsi="Times New Roman" w:cs="Times New Roman"/>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0</w:t>
            </w:r>
          </w:p>
        </w:tc>
      </w:tr>
      <w:tr w:rsidR="00374CFD">
        <w:trPr>
          <w:trHeight w:val="350"/>
        </w:trPr>
        <w:tc>
          <w:tcPr>
            <w:tcW w:w="5655" w:type="dxa"/>
            <w:tcBorders>
              <w:top w:val="nil"/>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 w:val="22"/>
                <w:szCs w:val="22"/>
              </w:rPr>
            </w:pPr>
            <w:r>
              <w:rPr>
                <w:rFonts w:ascii="Times New Roman" w:hAnsi="Times New Roman" w:cs="Times New Roman"/>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23000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24000</w:t>
            </w:r>
          </w:p>
        </w:tc>
        <w:tc>
          <w:tcPr>
            <w:tcW w:w="1560" w:type="dxa"/>
            <w:tcBorders>
              <w:top w:val="nil"/>
              <w:left w:val="nil"/>
              <w:bottom w:val="single" w:sz="4" w:space="0" w:color="000000"/>
              <w:right w:val="single" w:sz="12"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122000</w:t>
            </w:r>
          </w:p>
        </w:tc>
      </w:tr>
      <w:tr w:rsidR="00374CFD">
        <w:trPr>
          <w:trHeight w:val="350"/>
        </w:trPr>
        <w:tc>
          <w:tcPr>
            <w:tcW w:w="5655" w:type="dxa"/>
            <w:tcBorders>
              <w:top w:val="nil"/>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 w:val="22"/>
                <w:szCs w:val="22"/>
              </w:rPr>
            </w:pPr>
            <w:r>
              <w:rPr>
                <w:rFonts w:ascii="Times New Roman" w:hAnsi="Times New Roman" w:cs="Times New Roman"/>
                <w:b/>
                <w:bCs/>
                <w:sz w:val="22"/>
                <w:szCs w:val="22"/>
              </w:rPr>
              <w:t>Anasınıfı Gelirleri</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5600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6400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7000</w:t>
            </w:r>
          </w:p>
        </w:tc>
        <w:tc>
          <w:tcPr>
            <w:tcW w:w="1560" w:type="dxa"/>
            <w:tcBorders>
              <w:top w:val="nil"/>
              <w:left w:val="nil"/>
              <w:bottom w:val="single" w:sz="4" w:space="0" w:color="000000"/>
              <w:right w:val="single" w:sz="12"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30000</w:t>
            </w:r>
          </w:p>
        </w:tc>
      </w:tr>
      <w:tr w:rsidR="00374CFD">
        <w:trPr>
          <w:trHeight w:val="350"/>
        </w:trPr>
        <w:tc>
          <w:tcPr>
            <w:tcW w:w="5655" w:type="dxa"/>
            <w:tcBorders>
              <w:top w:val="nil"/>
              <w:left w:val="single" w:sz="12" w:space="0" w:color="000000"/>
              <w:bottom w:val="single" w:sz="4" w:space="0" w:color="000000"/>
              <w:right w:val="single" w:sz="4" w:space="0" w:color="000000"/>
            </w:tcBorders>
            <w:shd w:val="clear" w:color="auto" w:fill="FBD4B4"/>
            <w:vAlign w:val="center"/>
          </w:tcPr>
          <w:p w:rsidR="00374CFD" w:rsidRDefault="007A331E">
            <w:pPr>
              <w:spacing w:after="0" w:line="240" w:lineRule="auto"/>
              <w:ind w:left="0" w:right="709" w:hanging="2"/>
              <w:rPr>
                <w:rFonts w:ascii="Times New Roman" w:hAnsi="Times New Roman" w:cs="Times New Roman"/>
                <w:b/>
                <w:bCs/>
                <w:sz w:val="22"/>
                <w:szCs w:val="22"/>
              </w:rPr>
            </w:pPr>
            <w:r>
              <w:rPr>
                <w:rFonts w:ascii="Times New Roman" w:hAnsi="Times New Roman" w:cs="Times New Roman"/>
                <w:b/>
                <w:bCs/>
                <w:sz w:val="22"/>
                <w:szCs w:val="22"/>
              </w:rPr>
              <w:t>Kantin Gelirleri</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82830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83000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85000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90000</w:t>
            </w:r>
          </w:p>
        </w:tc>
        <w:tc>
          <w:tcPr>
            <w:tcW w:w="1134" w:type="dxa"/>
            <w:tcBorders>
              <w:top w:val="nil"/>
              <w:left w:val="nil"/>
              <w:bottom w:val="single" w:sz="4"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95000</w:t>
            </w:r>
          </w:p>
        </w:tc>
        <w:tc>
          <w:tcPr>
            <w:tcW w:w="1560" w:type="dxa"/>
            <w:tcBorders>
              <w:top w:val="nil"/>
              <w:left w:val="nil"/>
              <w:bottom w:val="single" w:sz="4" w:space="0" w:color="000000"/>
              <w:right w:val="single" w:sz="12" w:space="0" w:color="000000"/>
            </w:tcBorders>
            <w:shd w:val="clear" w:color="auto" w:fill="auto"/>
            <w:vAlign w:val="center"/>
          </w:tcPr>
          <w:p w:rsidR="00374CFD" w:rsidRDefault="007A331E">
            <w:pPr>
              <w:spacing w:after="0" w:line="240" w:lineRule="auto"/>
              <w:ind w:left="0" w:right="71" w:hanging="2"/>
              <w:rPr>
                <w:rFonts w:ascii="Times New Roman" w:hAnsi="Times New Roman" w:cs="Times New Roman"/>
                <w:sz w:val="20"/>
                <w:szCs w:val="20"/>
              </w:rPr>
            </w:pPr>
            <w:r>
              <w:rPr>
                <w:rFonts w:ascii="Times New Roman" w:hAnsi="Times New Roman" w:cs="Times New Roman"/>
                <w:sz w:val="20"/>
                <w:szCs w:val="20"/>
              </w:rPr>
              <w:t xml:space="preserve">       435830</w:t>
            </w:r>
          </w:p>
        </w:tc>
      </w:tr>
      <w:tr w:rsidR="00374CFD">
        <w:trPr>
          <w:trHeight w:val="350"/>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tcPr>
          <w:p w:rsidR="00374CFD" w:rsidRDefault="007A331E">
            <w:pPr>
              <w:spacing w:after="0" w:line="240" w:lineRule="auto"/>
              <w:ind w:left="0" w:right="709" w:hanging="2"/>
              <w:jc w:val="right"/>
              <w:rPr>
                <w:rFonts w:ascii="Times New Roman" w:hAnsi="Times New Roman" w:cs="Times New Roman"/>
                <w:b/>
                <w:bCs/>
                <w:sz w:val="22"/>
                <w:szCs w:val="22"/>
              </w:rPr>
            </w:pPr>
            <w:r>
              <w:rPr>
                <w:rFonts w:ascii="Times New Roman" w:hAnsi="Times New Roman" w:cs="Times New Roman"/>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117830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113600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4CFD" w:rsidRDefault="007A331E">
            <w:pPr>
              <w:spacing w:after="0" w:line="240" w:lineRule="auto"/>
              <w:ind w:left="0" w:right="71" w:hanging="2"/>
              <w:rPr>
                <w:rFonts w:ascii="Times New Roman" w:hAnsi="Times New Roman" w:cs="Times New Roman"/>
                <w:sz w:val="20"/>
                <w:szCs w:val="20"/>
              </w:rPr>
            </w:pPr>
            <w:r>
              <w:rPr>
                <w:rFonts w:ascii="Times New Roman" w:hAnsi="Times New Roman" w:cs="Times New Roman"/>
                <w:sz w:val="20"/>
                <w:szCs w:val="20"/>
              </w:rPr>
              <w:t xml:space="preserve">   111000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4CFD" w:rsidRDefault="007A331E">
            <w:pPr>
              <w:spacing w:after="0" w:line="240" w:lineRule="auto"/>
              <w:ind w:left="0" w:right="71" w:hanging="2"/>
              <w:rPr>
                <w:rFonts w:ascii="Times New Roman" w:hAnsi="Times New Roman" w:cs="Times New Roman"/>
                <w:sz w:val="20"/>
                <w:szCs w:val="20"/>
              </w:rPr>
            </w:pPr>
            <w:r>
              <w:rPr>
                <w:rFonts w:ascii="Times New Roman" w:hAnsi="Times New Roman" w:cs="Times New Roman"/>
                <w:sz w:val="20"/>
                <w:szCs w:val="20"/>
              </w:rPr>
              <w:t xml:space="preserve">    119400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126000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74CFD" w:rsidRDefault="007A331E">
            <w:pPr>
              <w:spacing w:after="0" w:line="240" w:lineRule="auto"/>
              <w:ind w:left="0" w:right="71" w:hanging="2"/>
              <w:jc w:val="center"/>
              <w:rPr>
                <w:rFonts w:ascii="Times New Roman" w:hAnsi="Times New Roman" w:cs="Times New Roman"/>
                <w:sz w:val="20"/>
                <w:szCs w:val="20"/>
              </w:rPr>
            </w:pPr>
            <w:r>
              <w:rPr>
                <w:rFonts w:ascii="Times New Roman" w:hAnsi="Times New Roman" w:cs="Times New Roman"/>
                <w:sz w:val="20"/>
                <w:szCs w:val="20"/>
              </w:rPr>
              <w:t>587830</w:t>
            </w:r>
          </w:p>
        </w:tc>
      </w:tr>
    </w:tbl>
    <w:p w:rsidR="00374CFD" w:rsidRDefault="007A331E">
      <w:pPr>
        <w:ind w:left="0" w:right="709" w:hanging="2"/>
        <w:rPr>
          <w:rFonts w:ascii="Times New Roman" w:hAnsi="Times New Roman" w:cs="Times New Roman"/>
        </w:rPr>
      </w:pPr>
      <w:r>
        <w:rPr>
          <w:rFonts w:ascii="Times New Roman" w:hAnsi="Times New Roman" w:cs="Times New Roman"/>
        </w:rPr>
        <w:br w:type="textWrapping" w:clear="all"/>
      </w: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spacing w:after="0" w:line="240" w:lineRule="auto"/>
        <w:ind w:left="0" w:hanging="2"/>
        <w:rPr>
          <w:rFonts w:ascii="Times New Roman" w:hAnsi="Times New Roman" w:cs="Times New Roman"/>
          <w:b/>
          <w:color w:val="000000"/>
          <w:szCs w:val="24"/>
        </w:rPr>
      </w:pPr>
    </w:p>
    <w:p w:rsidR="00374CFD" w:rsidRDefault="00374CFD">
      <w:pPr>
        <w:ind w:leftChars="0" w:left="0" w:firstLineChars="0" w:firstLine="0"/>
        <w:rPr>
          <w:rFonts w:ascii="Times New Roman" w:hAnsi="Times New Roman" w:cs="Times New Roman"/>
        </w:rPr>
      </w:pPr>
      <w:bookmarkStart w:id="28" w:name="_1hmsyys" w:colFirst="0" w:colLast="0"/>
      <w:bookmarkEnd w:id="28"/>
    </w:p>
    <w:p w:rsidR="00374CFD" w:rsidRDefault="007A331E">
      <w:pPr>
        <w:keepNext/>
        <w:keepLines/>
        <w:spacing w:before="360" w:after="360" w:line="360" w:lineRule="auto"/>
        <w:ind w:left="1" w:hanging="3"/>
        <w:rPr>
          <w:rFonts w:ascii="Times New Roman" w:hAnsi="Times New Roman" w:cs="Times New Roman"/>
          <w:b/>
          <w:color w:val="00B0F0"/>
          <w:sz w:val="28"/>
          <w:szCs w:val="28"/>
        </w:rPr>
      </w:pPr>
      <w:bookmarkStart w:id="29" w:name="_41mghml" w:colFirst="0" w:colLast="0"/>
      <w:bookmarkEnd w:id="29"/>
      <w:r>
        <w:rPr>
          <w:rFonts w:ascii="Times New Roman" w:hAnsi="Times New Roman" w:cs="Times New Roman"/>
          <w:b/>
          <w:color w:val="00B0F0"/>
          <w:sz w:val="28"/>
          <w:szCs w:val="28"/>
        </w:rPr>
        <w:t>VI. BÖLÜM: İZLEME VE DEĞERLENDİRME</w:t>
      </w:r>
    </w:p>
    <w:p w:rsidR="00374CFD" w:rsidRDefault="007A331E">
      <w:pPr>
        <w:ind w:left="0" w:hanging="2"/>
        <w:rPr>
          <w:rFonts w:ascii="Times New Roman" w:hAnsi="Times New Roman" w:cs="Times New Roman"/>
        </w:rPr>
      </w:pPr>
      <w:r>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374CFD" w:rsidRDefault="007A331E">
      <w:pPr>
        <w:ind w:left="0" w:hanging="2"/>
        <w:rPr>
          <w:rFonts w:ascii="Times New Roman" w:hAnsi="Times New Roman" w:cs="Times New Roman"/>
        </w:rPr>
      </w:pPr>
      <w:r>
        <w:rPr>
          <w:rFonts w:ascii="Times New Roman" w:hAnsi="Times New Roman" w:cs="Times New Roman"/>
        </w:rPr>
        <w:t xml:space="preserve">Stratejik planın izlenmesinde 6 aylık </w:t>
      </w:r>
      <w:r>
        <w:rPr>
          <w:rFonts w:ascii="Times New Roman" w:hAnsi="Times New Roman" w:cs="Times New Roman"/>
        </w:rPr>
        <w:t>dönemlerde izleme yapılacak denetim birimleri, il ve ilçe millî eğitim müdürlüğü ve Bakanlık denetim ve kontrollerine hazır halde tutulacaktır.</w:t>
      </w:r>
    </w:p>
    <w:p w:rsidR="00374CFD" w:rsidRDefault="007A331E">
      <w:pPr>
        <w:ind w:left="0" w:hanging="2"/>
        <w:rPr>
          <w:rFonts w:ascii="Times New Roman" w:hAnsi="Times New Roman" w:cs="Times New Roman"/>
        </w:rPr>
      </w:pPr>
      <w:r>
        <w:rPr>
          <w:rFonts w:ascii="Times New Roman" w:hAnsi="Times New Roman" w:cs="Times New Roman"/>
        </w:rPr>
        <w:t xml:space="preserve">Yıllık planın uygulanmasında yürütme ekipleri ve eylem sorumlularıyla aylık ilerleme toplantıları yapılacaktır. </w:t>
      </w:r>
      <w:r>
        <w:rPr>
          <w:rFonts w:ascii="Times New Roman" w:hAnsi="Times New Roman" w:cs="Times New Roman"/>
        </w:rPr>
        <w:t xml:space="preserve">Toplantıda bir önceki ayda yapılanlar ve bir sonraki ayda yapılacaklar görüşülüp karara bağlanacaktır. </w:t>
      </w:r>
    </w:p>
    <w:p w:rsidR="00374CFD" w:rsidRDefault="007A331E">
      <w:pPr>
        <w:keepNext/>
        <w:keepLines/>
        <w:spacing w:before="360" w:after="360" w:line="360" w:lineRule="auto"/>
        <w:ind w:left="1" w:hanging="3"/>
        <w:rPr>
          <w:rFonts w:ascii="Times New Roman" w:hAnsi="Times New Roman" w:cs="Times New Roman"/>
          <w:b/>
          <w:color w:val="00B0F0"/>
          <w:sz w:val="28"/>
          <w:szCs w:val="28"/>
        </w:rPr>
      </w:pPr>
      <w:bookmarkStart w:id="30" w:name="_2xcytpi" w:colFirst="0" w:colLast="0"/>
      <w:bookmarkEnd w:id="30"/>
      <w:r>
        <w:rPr>
          <w:rFonts w:ascii="Times New Roman" w:hAnsi="Times New Roman" w:cs="Times New Roman"/>
          <w:b/>
          <w:color w:val="00B0F0"/>
          <w:sz w:val="28"/>
          <w:szCs w:val="28"/>
        </w:rPr>
        <w:t xml:space="preserve">EKLER: </w:t>
      </w:r>
    </w:p>
    <w:p w:rsidR="00374CFD" w:rsidRDefault="007A331E">
      <w:pPr>
        <w:ind w:left="0" w:hanging="2"/>
        <w:rPr>
          <w:rFonts w:ascii="Times New Roman" w:hAnsi="Times New Roman" w:cs="Times New Roman"/>
        </w:rPr>
      </w:pPr>
      <w:r>
        <w:rPr>
          <w:rFonts w:ascii="Times New Roman" w:hAnsi="Times New Roman" w:cs="Times New Roman"/>
          <w:b/>
        </w:rPr>
        <w:t xml:space="preserve">Öğretmen, öğrenci ve veli anket örnekleri klasör ekinde olup okullarınızda uygulanarak sonuçlarından paydaş analizi bölümü ve sorun alanlarının </w:t>
      </w:r>
      <w:r>
        <w:rPr>
          <w:rFonts w:ascii="Times New Roman" w:hAnsi="Times New Roman" w:cs="Times New Roman"/>
          <w:b/>
        </w:rPr>
        <w:t>belirlenmesinde yararlanabilirsiniz.</w:t>
      </w:r>
    </w:p>
    <w:sectPr w:rsidR="00374CFD">
      <w:headerReference w:type="default" r:id="rId19"/>
      <w:pgSz w:w="16838" w:h="11906" w:orient="landscape"/>
      <w:pgMar w:top="0"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31E" w:rsidRDefault="007A331E" w:rsidP="00F20F2C">
      <w:pPr>
        <w:spacing w:line="240" w:lineRule="auto"/>
        <w:ind w:left="0" w:hanging="2"/>
      </w:pPr>
      <w:r>
        <w:separator/>
      </w:r>
    </w:p>
  </w:endnote>
  <w:endnote w:type="continuationSeparator" w:id="0">
    <w:p w:rsidR="007A331E" w:rsidRDefault="007A331E" w:rsidP="00F20F2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374CFD">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7A331E">
    <w:pP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E1F88">
      <w:rPr>
        <w:noProof/>
        <w:color w:val="000000"/>
        <w:sz w:val="20"/>
        <w:szCs w:val="20"/>
      </w:rPr>
      <w:t>5</w:t>
    </w:r>
    <w:r>
      <w:rPr>
        <w:color w:val="000000"/>
        <w:sz w:val="20"/>
        <w:szCs w:val="20"/>
      </w:rPr>
      <w:fldChar w:fldCharType="end"/>
    </w:r>
  </w:p>
  <w:p w:rsidR="00374CFD" w:rsidRDefault="00374CFD">
    <w:pP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7A331E">
    <w:pP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374CFD" w:rsidRDefault="00374CFD">
    <w:pP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31E" w:rsidRDefault="007A331E" w:rsidP="00F20F2C">
      <w:pPr>
        <w:spacing w:after="0"/>
        <w:ind w:left="0" w:hanging="2"/>
      </w:pPr>
      <w:r>
        <w:separator/>
      </w:r>
    </w:p>
  </w:footnote>
  <w:footnote w:type="continuationSeparator" w:id="0">
    <w:p w:rsidR="007A331E" w:rsidRDefault="007A331E" w:rsidP="00F20F2C">
      <w:pPr>
        <w:spacing w:after="0"/>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374CFD">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374CFD">
    <w:pP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374CFD">
    <w:pPr>
      <w:pStyle w:val="stbilgi"/>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FD" w:rsidRDefault="00374CFD">
    <w:pPr>
      <w:tabs>
        <w:tab w:val="left" w:pos="1224"/>
      </w:tabs>
      <w:spacing w:after="0" w:line="240" w:lineRule="auto"/>
      <w:ind w:left="0" w:hanging="2"/>
      <w:rPr>
        <w:color w:val="0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lvl w:ilvl="0">
      <w:start w:val="1"/>
      <w:numFmt w:val="bullet"/>
      <w:lvlText w:val=""/>
      <w:lvlJc w:val="left"/>
      <w:rPr>
        <w:rFonts w:ascii="Wingdings" w:hAnsi="Wingdings" w:hint="default"/>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411B64C8"/>
    <w:multiLevelType w:val="multilevel"/>
    <w:tmpl w:val="411B64C8"/>
    <w:lvl w:ilvl="0">
      <w:start w:val="1"/>
      <w:numFmt w:val="bullet"/>
      <w:lvlText w:val=""/>
      <w:lvlJc w:val="left"/>
      <w:pPr>
        <w:ind w:left="720" w:hanging="360"/>
      </w:pPr>
      <w:rPr>
        <w:rFonts w:ascii="Wingdings" w:hAnsi="Wingdings" w:hint="default"/>
        <w:color w:val="4F81BD"/>
        <w:sz w:val="24"/>
        <w:szCs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2A13F54"/>
    <w:multiLevelType w:val="multilevel"/>
    <w:tmpl w:val="52A13F54"/>
    <w:lvl w:ilvl="0">
      <w:start w:val="1"/>
      <w:numFmt w:val="bullet"/>
      <w:lvlText w:val=""/>
      <w:lvlJc w:val="left"/>
      <w:pPr>
        <w:ind w:left="1070" w:hanging="360"/>
      </w:pPr>
      <w:rPr>
        <w:rFonts w:ascii="Wingdings" w:hAnsi="Wingdings" w:hint="default"/>
        <w:color w:val="4F81BD"/>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2DD"/>
    <w:rsid w:val="000012C6"/>
    <w:rsid w:val="00004344"/>
    <w:rsid w:val="00005154"/>
    <w:rsid w:val="00014942"/>
    <w:rsid w:val="00030757"/>
    <w:rsid w:val="00037A9B"/>
    <w:rsid w:val="00040100"/>
    <w:rsid w:val="0005325D"/>
    <w:rsid w:val="00056620"/>
    <w:rsid w:val="00082E1E"/>
    <w:rsid w:val="00094E95"/>
    <w:rsid w:val="00094FCA"/>
    <w:rsid w:val="000965C7"/>
    <w:rsid w:val="000B5E96"/>
    <w:rsid w:val="000B69FF"/>
    <w:rsid w:val="000C1F0F"/>
    <w:rsid w:val="000C6201"/>
    <w:rsid w:val="000D465F"/>
    <w:rsid w:val="000D77D1"/>
    <w:rsid w:val="0011703D"/>
    <w:rsid w:val="0012423F"/>
    <w:rsid w:val="001335E3"/>
    <w:rsid w:val="00142122"/>
    <w:rsid w:val="00160261"/>
    <w:rsid w:val="001628BE"/>
    <w:rsid w:val="0016575B"/>
    <w:rsid w:val="00194F97"/>
    <w:rsid w:val="001B4980"/>
    <w:rsid w:val="001B4A86"/>
    <w:rsid w:val="001C63E1"/>
    <w:rsid w:val="001E5942"/>
    <w:rsid w:val="001E628C"/>
    <w:rsid w:val="001F6D34"/>
    <w:rsid w:val="00210546"/>
    <w:rsid w:val="0021748D"/>
    <w:rsid w:val="00244209"/>
    <w:rsid w:val="002722C2"/>
    <w:rsid w:val="00273710"/>
    <w:rsid w:val="002A4E4B"/>
    <w:rsid w:val="002B0BC4"/>
    <w:rsid w:val="002B7D07"/>
    <w:rsid w:val="002C13F1"/>
    <w:rsid w:val="002D4952"/>
    <w:rsid w:val="002D67A5"/>
    <w:rsid w:val="002E1F88"/>
    <w:rsid w:val="002E2431"/>
    <w:rsid w:val="002E4425"/>
    <w:rsid w:val="002E4AB4"/>
    <w:rsid w:val="002F6AB1"/>
    <w:rsid w:val="00304866"/>
    <w:rsid w:val="0031439E"/>
    <w:rsid w:val="003169EF"/>
    <w:rsid w:val="003254C7"/>
    <w:rsid w:val="00346825"/>
    <w:rsid w:val="0037112D"/>
    <w:rsid w:val="00374CFD"/>
    <w:rsid w:val="00383E32"/>
    <w:rsid w:val="003A2741"/>
    <w:rsid w:val="003A607E"/>
    <w:rsid w:val="003A7B3B"/>
    <w:rsid w:val="003B73E1"/>
    <w:rsid w:val="003C2EFA"/>
    <w:rsid w:val="003D3466"/>
    <w:rsid w:val="003F2CDB"/>
    <w:rsid w:val="00404899"/>
    <w:rsid w:val="004135FE"/>
    <w:rsid w:val="00420E40"/>
    <w:rsid w:val="00425FA6"/>
    <w:rsid w:val="004522F1"/>
    <w:rsid w:val="00466140"/>
    <w:rsid w:val="00466425"/>
    <w:rsid w:val="004728E9"/>
    <w:rsid w:val="004C2D92"/>
    <w:rsid w:val="004E27AF"/>
    <w:rsid w:val="004F7628"/>
    <w:rsid w:val="00502567"/>
    <w:rsid w:val="00503DE5"/>
    <w:rsid w:val="0051035C"/>
    <w:rsid w:val="00524989"/>
    <w:rsid w:val="005433DD"/>
    <w:rsid w:val="00543597"/>
    <w:rsid w:val="005502B3"/>
    <w:rsid w:val="00551809"/>
    <w:rsid w:val="005547B4"/>
    <w:rsid w:val="00575A7A"/>
    <w:rsid w:val="0058416E"/>
    <w:rsid w:val="00586301"/>
    <w:rsid w:val="005C1625"/>
    <w:rsid w:val="005C6AED"/>
    <w:rsid w:val="005D159E"/>
    <w:rsid w:val="005D3AA2"/>
    <w:rsid w:val="005D5E36"/>
    <w:rsid w:val="005E13E3"/>
    <w:rsid w:val="006004CF"/>
    <w:rsid w:val="006018B6"/>
    <w:rsid w:val="00622A99"/>
    <w:rsid w:val="00633881"/>
    <w:rsid w:val="006409BE"/>
    <w:rsid w:val="00644CF6"/>
    <w:rsid w:val="00646162"/>
    <w:rsid w:val="00654253"/>
    <w:rsid w:val="00664E67"/>
    <w:rsid w:val="006731CA"/>
    <w:rsid w:val="006825BD"/>
    <w:rsid w:val="00694CB1"/>
    <w:rsid w:val="006A7693"/>
    <w:rsid w:val="006B4A87"/>
    <w:rsid w:val="006C0217"/>
    <w:rsid w:val="006E2ABD"/>
    <w:rsid w:val="006E4F17"/>
    <w:rsid w:val="006F625B"/>
    <w:rsid w:val="006F6D88"/>
    <w:rsid w:val="00702B9F"/>
    <w:rsid w:val="0070494D"/>
    <w:rsid w:val="007170F2"/>
    <w:rsid w:val="00720FA6"/>
    <w:rsid w:val="00724518"/>
    <w:rsid w:val="00733FFA"/>
    <w:rsid w:val="007402DD"/>
    <w:rsid w:val="0074753A"/>
    <w:rsid w:val="007477F7"/>
    <w:rsid w:val="00750017"/>
    <w:rsid w:val="007500B2"/>
    <w:rsid w:val="00757487"/>
    <w:rsid w:val="00775230"/>
    <w:rsid w:val="00777ED2"/>
    <w:rsid w:val="007A1D07"/>
    <w:rsid w:val="007A331E"/>
    <w:rsid w:val="007B4A52"/>
    <w:rsid w:val="007E16AD"/>
    <w:rsid w:val="007F27A8"/>
    <w:rsid w:val="007F691D"/>
    <w:rsid w:val="00824652"/>
    <w:rsid w:val="00836847"/>
    <w:rsid w:val="00843893"/>
    <w:rsid w:val="00852134"/>
    <w:rsid w:val="00873077"/>
    <w:rsid w:val="0089346C"/>
    <w:rsid w:val="008A72AA"/>
    <w:rsid w:val="008C0C27"/>
    <w:rsid w:val="00905541"/>
    <w:rsid w:val="0091377D"/>
    <w:rsid w:val="00916702"/>
    <w:rsid w:val="00927EEF"/>
    <w:rsid w:val="00932205"/>
    <w:rsid w:val="00934F0D"/>
    <w:rsid w:val="0094557C"/>
    <w:rsid w:val="00957A1D"/>
    <w:rsid w:val="00964E53"/>
    <w:rsid w:val="009668CF"/>
    <w:rsid w:val="009978B4"/>
    <w:rsid w:val="009A2D5E"/>
    <w:rsid w:val="009B12DB"/>
    <w:rsid w:val="009B2947"/>
    <w:rsid w:val="009B5FAA"/>
    <w:rsid w:val="009D33CA"/>
    <w:rsid w:val="009D58B6"/>
    <w:rsid w:val="009E406B"/>
    <w:rsid w:val="009E767B"/>
    <w:rsid w:val="009F1E68"/>
    <w:rsid w:val="00A0112A"/>
    <w:rsid w:val="00A06D78"/>
    <w:rsid w:val="00A23252"/>
    <w:rsid w:val="00A27E20"/>
    <w:rsid w:val="00A40195"/>
    <w:rsid w:val="00A41A1A"/>
    <w:rsid w:val="00A559F4"/>
    <w:rsid w:val="00A611E1"/>
    <w:rsid w:val="00A62015"/>
    <w:rsid w:val="00A724E5"/>
    <w:rsid w:val="00A829DA"/>
    <w:rsid w:val="00A830B2"/>
    <w:rsid w:val="00A87CDA"/>
    <w:rsid w:val="00AA1FFF"/>
    <w:rsid w:val="00AC18A7"/>
    <w:rsid w:val="00AD6AF7"/>
    <w:rsid w:val="00AF7217"/>
    <w:rsid w:val="00B24164"/>
    <w:rsid w:val="00B246EA"/>
    <w:rsid w:val="00B25FC2"/>
    <w:rsid w:val="00B342B4"/>
    <w:rsid w:val="00B418A1"/>
    <w:rsid w:val="00B430F2"/>
    <w:rsid w:val="00B458D2"/>
    <w:rsid w:val="00B46BA9"/>
    <w:rsid w:val="00B77757"/>
    <w:rsid w:val="00B84307"/>
    <w:rsid w:val="00B86055"/>
    <w:rsid w:val="00B91A28"/>
    <w:rsid w:val="00B95716"/>
    <w:rsid w:val="00BA5480"/>
    <w:rsid w:val="00BB3489"/>
    <w:rsid w:val="00BE4637"/>
    <w:rsid w:val="00BF58A7"/>
    <w:rsid w:val="00C0183A"/>
    <w:rsid w:val="00C0455E"/>
    <w:rsid w:val="00C4359E"/>
    <w:rsid w:val="00C44CA0"/>
    <w:rsid w:val="00C4511A"/>
    <w:rsid w:val="00C460C1"/>
    <w:rsid w:val="00C63ADF"/>
    <w:rsid w:val="00C6419F"/>
    <w:rsid w:val="00C67DA9"/>
    <w:rsid w:val="00C73B82"/>
    <w:rsid w:val="00C76715"/>
    <w:rsid w:val="00C85235"/>
    <w:rsid w:val="00C85F45"/>
    <w:rsid w:val="00C94167"/>
    <w:rsid w:val="00CA0FF9"/>
    <w:rsid w:val="00CA4778"/>
    <w:rsid w:val="00CA6040"/>
    <w:rsid w:val="00CC6137"/>
    <w:rsid w:val="00CE4130"/>
    <w:rsid w:val="00CE7512"/>
    <w:rsid w:val="00CF0C8B"/>
    <w:rsid w:val="00D20292"/>
    <w:rsid w:val="00D22C93"/>
    <w:rsid w:val="00D23BE8"/>
    <w:rsid w:val="00D254AC"/>
    <w:rsid w:val="00D271A0"/>
    <w:rsid w:val="00D32E9A"/>
    <w:rsid w:val="00D433EC"/>
    <w:rsid w:val="00D650DF"/>
    <w:rsid w:val="00D759DE"/>
    <w:rsid w:val="00D93E9C"/>
    <w:rsid w:val="00D97CC9"/>
    <w:rsid w:val="00DA1158"/>
    <w:rsid w:val="00DA269E"/>
    <w:rsid w:val="00DA2AAD"/>
    <w:rsid w:val="00DA6532"/>
    <w:rsid w:val="00DB2390"/>
    <w:rsid w:val="00DE11EF"/>
    <w:rsid w:val="00E033B4"/>
    <w:rsid w:val="00E0574B"/>
    <w:rsid w:val="00E11D06"/>
    <w:rsid w:val="00E13601"/>
    <w:rsid w:val="00E26CFA"/>
    <w:rsid w:val="00E640F6"/>
    <w:rsid w:val="00E75104"/>
    <w:rsid w:val="00E86F5E"/>
    <w:rsid w:val="00EB50CC"/>
    <w:rsid w:val="00EC3FD0"/>
    <w:rsid w:val="00ED4A1C"/>
    <w:rsid w:val="00ED60EE"/>
    <w:rsid w:val="00ED64F7"/>
    <w:rsid w:val="00ED74B9"/>
    <w:rsid w:val="00ED7AEF"/>
    <w:rsid w:val="00EE7777"/>
    <w:rsid w:val="00EF7754"/>
    <w:rsid w:val="00F05ACF"/>
    <w:rsid w:val="00F20F2C"/>
    <w:rsid w:val="00F25490"/>
    <w:rsid w:val="00F25F02"/>
    <w:rsid w:val="00F2739F"/>
    <w:rsid w:val="00F33F73"/>
    <w:rsid w:val="00F47F39"/>
    <w:rsid w:val="00F5012E"/>
    <w:rsid w:val="00F514F6"/>
    <w:rsid w:val="00F528A8"/>
    <w:rsid w:val="00F64890"/>
    <w:rsid w:val="00F71320"/>
    <w:rsid w:val="00F7420F"/>
    <w:rsid w:val="00F7615D"/>
    <w:rsid w:val="00F81678"/>
    <w:rsid w:val="00FA1E27"/>
    <w:rsid w:val="00FA7E24"/>
    <w:rsid w:val="00FB0A68"/>
    <w:rsid w:val="00FC231C"/>
    <w:rsid w:val="00FD2A1F"/>
    <w:rsid w:val="00FE4468"/>
    <w:rsid w:val="28D3798E"/>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lang w:val="tr-TR" w:eastAsia="tr-TR" w:bidi="ar-SA"/>
      </w:rPr>
    </w:rPrDefault>
    <w:pPrDefault/>
  </w:docDefaults>
  <w:latentStyles w:defLockedState="0" w:defUIPriority="99" w:defSemiHidden="0" w:defUnhideWhenUsed="0" w:defQFormat="0" w:count="267">
    <w:lsdException w:name="Normal" w:uiPriority="0"/>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0"/>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0"/>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uppressAutoHyphens/>
      <w:spacing w:after="160" w:line="300" w:lineRule="auto"/>
      <w:ind w:leftChars="-1" w:left="-1" w:hangingChars="1" w:hanging="1"/>
      <w:textAlignment w:val="top"/>
      <w:outlineLvl w:val="0"/>
    </w:pPr>
    <w:rPr>
      <w:position w:val="-1"/>
      <w:sz w:val="24"/>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qFormat/>
    <w:pPr>
      <w:spacing w:after="0" w:line="240" w:lineRule="auto"/>
    </w:pPr>
    <w:rPr>
      <w:rFonts w:ascii="Tahoma" w:hAnsi="Tahoma" w:cs="Times New Roman"/>
      <w:sz w:val="16"/>
      <w:szCs w:val="16"/>
    </w:rPr>
  </w:style>
  <w:style w:type="paragraph" w:styleId="GvdeMetni">
    <w:name w:val="Body Text"/>
    <w:basedOn w:val="Normal"/>
    <w:pPr>
      <w:widowControl w:val="0"/>
      <w:spacing w:after="0" w:line="240" w:lineRule="auto"/>
      <w:ind w:left="100"/>
    </w:pPr>
    <w:rPr>
      <w:rFonts w:cs="Times New Roman"/>
      <w:sz w:val="10"/>
      <w:szCs w:val="10"/>
      <w:lang w:val="en-US"/>
    </w:rPr>
  </w:style>
  <w:style w:type="paragraph" w:styleId="ResimYazs">
    <w:name w:val="caption"/>
    <w:basedOn w:val="Normal"/>
    <w:next w:val="Normal"/>
    <w:qFormat/>
    <w:pPr>
      <w:spacing w:line="240" w:lineRule="auto"/>
    </w:pPr>
    <w:rPr>
      <w:b/>
      <w:bCs/>
      <w:color w:val="404040"/>
      <w:sz w:val="16"/>
      <w:szCs w:val="16"/>
    </w:rPr>
  </w:style>
  <w:style w:type="character" w:styleId="AklamaBavurusu">
    <w:name w:val="annotation reference"/>
    <w:qFormat/>
    <w:rPr>
      <w:w w:val="100"/>
      <w:position w:val="-1"/>
      <w:sz w:val="16"/>
      <w:szCs w:val="16"/>
      <w:vertAlign w:val="baseline"/>
      <w:cs w:val="0"/>
    </w:rPr>
  </w:style>
  <w:style w:type="paragraph" w:styleId="AklamaMetni">
    <w:name w:val="annotation text"/>
    <w:basedOn w:val="Normal"/>
    <w:qFormat/>
    <w:pPr>
      <w:spacing w:line="240" w:lineRule="auto"/>
    </w:pPr>
    <w:rPr>
      <w:rFonts w:cs="Times New Roman"/>
      <w:sz w:val="20"/>
      <w:szCs w:val="20"/>
    </w:rPr>
  </w:style>
  <w:style w:type="paragraph" w:styleId="AklamaKonusu">
    <w:name w:val="annotation subject"/>
    <w:basedOn w:val="AklamaMetni"/>
    <w:next w:val="AklamaMetni"/>
    <w:qFormat/>
    <w:rPr>
      <w:b/>
      <w:bCs/>
    </w:rPr>
  </w:style>
  <w:style w:type="character" w:styleId="Vurgu">
    <w:name w:val="Emphasis"/>
    <w:rPr>
      <w:i/>
      <w:iCs/>
      <w:color w:val="000000"/>
      <w:w w:val="100"/>
      <w:position w:val="-1"/>
      <w:vertAlign w:val="baseline"/>
      <w:cs w:val="0"/>
    </w:rPr>
  </w:style>
  <w:style w:type="character" w:styleId="zlenenKpr">
    <w:name w:val="FollowedHyperlink"/>
    <w:qFormat/>
    <w:rPr>
      <w:color w:val="800080"/>
      <w:w w:val="100"/>
      <w:position w:val="-1"/>
      <w:u w:val="single"/>
      <w:vertAlign w:val="baseline"/>
      <w:cs w:val="0"/>
    </w:rPr>
  </w:style>
  <w:style w:type="paragraph" w:styleId="Altbilgi">
    <w:name w:val="footer"/>
    <w:basedOn w:val="Normal"/>
    <w:qFormat/>
    <w:pPr>
      <w:spacing w:after="0" w:line="240" w:lineRule="auto"/>
    </w:pPr>
    <w:rPr>
      <w:rFonts w:eastAsia="Times New Roman" w:cs="Times New Roman"/>
      <w:sz w:val="20"/>
      <w:szCs w:val="20"/>
    </w:rPr>
  </w:style>
  <w:style w:type="paragraph" w:styleId="stbilgi">
    <w:name w:val="header"/>
    <w:basedOn w:val="Normal"/>
    <w:qFormat/>
    <w:pPr>
      <w:spacing w:after="0" w:line="240" w:lineRule="auto"/>
    </w:pPr>
  </w:style>
  <w:style w:type="character" w:styleId="Kpr">
    <w:name w:val="Hyperlink"/>
    <w:qFormat/>
    <w:rPr>
      <w:color w:val="0000FF"/>
      <w:w w:val="100"/>
      <w:position w:val="-1"/>
      <w:u w:val="single"/>
      <w:vertAlign w:val="baseline"/>
      <w:cs w:val="0"/>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vertAlign w:val="baseline"/>
      <w:cs w:val="0"/>
    </w:rPr>
  </w:style>
  <w:style w:type="paragraph" w:styleId="AltKonuBal">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oKlavuzu">
    <w:name w:val="Table Grid"/>
    <w:basedOn w:val="NormalTablo"/>
    <w:pPr>
      <w:suppressAutoHyphens/>
      <w:ind w:leftChars="-1" w:left="-1" w:hangingChars="1" w:hanging="1"/>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styleId="KonuBal">
    <w:name w:val="Title"/>
    <w:basedOn w:val="Normal"/>
    <w:next w:val="Normal"/>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paragraph" w:styleId="T1">
    <w:name w:val="toc 1"/>
    <w:basedOn w:val="Normal"/>
    <w:next w:val="Normal"/>
    <w:qFormat/>
    <w:pPr>
      <w:spacing w:before="120" w:after="120"/>
    </w:pPr>
    <w:rPr>
      <w:rFonts w:ascii="Calibri" w:hAnsi="Calibri"/>
      <w:b/>
      <w:bCs/>
      <w:caps/>
      <w:sz w:val="20"/>
      <w:szCs w:val="20"/>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styleId="AkListe-Vurgu4">
    <w:name w:val="Light List Accent 4"/>
    <w:basedOn w:val="NormalTablo"/>
    <w:pPr>
      <w:suppressAutoHyphens/>
      <w:ind w:leftChars="-1" w:left="-1" w:hangingChars="1" w:hanging="1"/>
      <w:textAlignment w:val="top"/>
      <w:outlineLvl w:val="0"/>
    </w:pPr>
    <w:rPr>
      <w:position w:val="-1"/>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pPr>
      <w:suppressAutoHyphens/>
      <w:ind w:leftChars="-1" w:left="-1" w:hangingChars="1" w:hanging="1"/>
      <w:textAlignment w:val="top"/>
      <w:outlineLvl w:val="0"/>
    </w:pPr>
    <w:rPr>
      <w:position w:val="-1"/>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pPr>
      <w:suppressAutoHyphens/>
      <w:ind w:leftChars="-1" w:left="-1" w:hangingChars="1" w:hanging="1"/>
      <w:textAlignment w:val="top"/>
      <w:outlineLvl w:val="0"/>
    </w:pPr>
    <w:rPr>
      <w:position w:val="-1"/>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AkKlavuz-Vurgu6">
    <w:name w:val="Light Grid Accent 6"/>
    <w:basedOn w:val="NormalTablo"/>
    <w:pPr>
      <w:suppressAutoHyphens/>
      <w:spacing w:line="1" w:lineRule="atLeast"/>
      <w:ind w:leftChars="-1" w:left="-1" w:hangingChars="1" w:hanging="1"/>
      <w:textAlignment w:val="top"/>
      <w:outlineLvl w:val="0"/>
    </w:pPr>
    <w:rPr>
      <w:rFonts w:ascii="Calibri" w:eastAsia="Times New Roman" w:hAnsi="Calibri" w:cs="Times New Roman"/>
      <w:position w:val="-1"/>
      <w:sz w:val="22"/>
      <w:szCs w:val="22"/>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OrtaGlgeleme1-Vurgu3">
    <w:name w:val="Medium Shading 1 Accent 3"/>
    <w:basedOn w:val="NormalTablo"/>
    <w:uiPriority w:val="63"/>
    <w:qFormat/>
    <w:rPr>
      <w:rFonts w:ascii="Times New Roman" w:eastAsiaTheme="minorHAnsi" w:hAnsi="Times New Roman" w:cstheme="minorBidi"/>
      <w:szCs w:val="22"/>
      <w:lang w:eastAsia="en-US"/>
    </w:rPr>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pPr>
      <w:suppressAutoHyphens/>
      <w:ind w:leftChars="-1" w:left="-1" w:hangingChars="1" w:hanging="1"/>
      <w:textAlignment w:val="top"/>
      <w:outlineLvl w:val="0"/>
    </w:pPr>
    <w:rPr>
      <w:position w:val="-1"/>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qFormat/>
    <w:tblPr>
      <w:tblCellMar>
        <w:top w:w="0" w:type="dxa"/>
        <w:left w:w="0" w:type="dxa"/>
        <w:bottom w:w="0" w:type="dxa"/>
        <w:right w:w="0" w:type="dxa"/>
      </w:tblCellMar>
    </w:tblPr>
  </w:style>
  <w:style w:type="character" w:customStyle="1" w:styleId="Balk1Char">
    <w:name w:val="Başlık 1 Char"/>
    <w:qFormat/>
    <w:rPr>
      <w:rFonts w:ascii="Book Antiqua" w:eastAsia="SimSun" w:hAnsi="Book Antiqua"/>
      <w:b/>
      <w:color w:val="00B0F0"/>
      <w:w w:val="100"/>
      <w:position w:val="-1"/>
      <w:sz w:val="28"/>
      <w:szCs w:val="40"/>
      <w:vertAlign w:val="baseline"/>
      <w:cs w:val="0"/>
    </w:rPr>
  </w:style>
  <w:style w:type="character" w:customStyle="1" w:styleId="BalonMetniChar">
    <w:name w:val="Balon Metni Char"/>
    <w:rPr>
      <w:rFonts w:ascii="Tahoma" w:hAnsi="Tahoma" w:cs="Tahoma"/>
      <w:w w:val="100"/>
      <w:position w:val="-1"/>
      <w:sz w:val="16"/>
      <w:szCs w:val="16"/>
      <w:vertAlign w:val="baseline"/>
      <w:cs w:val="0"/>
    </w:rPr>
  </w:style>
  <w:style w:type="paragraph" w:customStyle="1" w:styleId="ListeParagrafiindekilervb">
    <w:name w:val="Liste Paragraf;içindekiler vb"/>
    <w:basedOn w:val="Normal"/>
    <w:pPr>
      <w:ind w:left="720"/>
      <w:contextualSpacing/>
    </w:pPr>
  </w:style>
  <w:style w:type="character" w:customStyle="1" w:styleId="stbilgiChar">
    <w:name w:val="Üstbilgi Char"/>
    <w:basedOn w:val="VarsaylanParagrafYazTipi"/>
    <w:rPr>
      <w:w w:val="100"/>
      <w:position w:val="-1"/>
      <w:vertAlign w:val="baseline"/>
      <w:cs w:val="0"/>
    </w:rPr>
  </w:style>
  <w:style w:type="character" w:customStyle="1" w:styleId="Balk2Char">
    <w:name w:val="Başlık 2 Char"/>
    <w:rPr>
      <w:rFonts w:ascii="Book Antiqua" w:eastAsia="SimSun" w:hAnsi="Book Antiqua"/>
      <w:b/>
      <w:w w:val="100"/>
      <w:position w:val="-1"/>
      <w:sz w:val="28"/>
      <w:szCs w:val="32"/>
      <w:vertAlign w:val="baseline"/>
      <w:cs w:val="0"/>
    </w:rPr>
  </w:style>
  <w:style w:type="character" w:customStyle="1" w:styleId="Balk3Char">
    <w:name w:val="Başlık 3 Char"/>
    <w:rPr>
      <w:rFonts w:ascii="Calibri Light" w:eastAsia="SimSun" w:hAnsi="Calibri Light"/>
      <w:w w:val="100"/>
      <w:position w:val="-1"/>
      <w:sz w:val="32"/>
      <w:szCs w:val="32"/>
      <w:vertAlign w:val="baseline"/>
      <w:cs w:val="0"/>
    </w:rPr>
  </w:style>
  <w:style w:type="character" w:customStyle="1" w:styleId="Balk4Char">
    <w:name w:val="Başlık 4 Char"/>
    <w:uiPriority w:val="9"/>
    <w:rPr>
      <w:rFonts w:ascii="Calibri Light" w:eastAsia="SimSun" w:hAnsi="Calibri Light" w:cs="Times New Roman"/>
      <w:i/>
      <w:iCs/>
      <w:w w:val="100"/>
      <w:position w:val="-1"/>
      <w:sz w:val="30"/>
      <w:szCs w:val="30"/>
      <w:vertAlign w:val="baseline"/>
      <w:cs w:val="0"/>
    </w:rPr>
  </w:style>
  <w:style w:type="character" w:customStyle="1" w:styleId="Balk5Char">
    <w:name w:val="Başlık 5 Char"/>
    <w:qFormat/>
    <w:rPr>
      <w:rFonts w:ascii="Calibri Light" w:eastAsia="SimSun" w:hAnsi="Calibri Light" w:cs="Times New Roman"/>
      <w:w w:val="100"/>
      <w:position w:val="-1"/>
      <w:sz w:val="28"/>
      <w:szCs w:val="28"/>
      <w:vertAlign w:val="baseline"/>
      <w:cs w:val="0"/>
    </w:rPr>
  </w:style>
  <w:style w:type="character" w:customStyle="1" w:styleId="Balk6Char">
    <w:name w:val="Başlık 6 Char"/>
    <w:rPr>
      <w:rFonts w:ascii="Calibri Light" w:eastAsia="SimSun" w:hAnsi="Calibri Light" w:cs="Times New Roman"/>
      <w:i/>
      <w:iCs/>
      <w:w w:val="100"/>
      <w:position w:val="-1"/>
      <w:sz w:val="26"/>
      <w:szCs w:val="26"/>
      <w:vertAlign w:val="baseline"/>
      <w:cs w:val="0"/>
    </w:rPr>
  </w:style>
  <w:style w:type="character" w:customStyle="1" w:styleId="Balk7Char">
    <w:name w:val="Başlık 7 Char"/>
    <w:rPr>
      <w:rFonts w:ascii="Calibri Light" w:eastAsia="SimSun" w:hAnsi="Calibri Light" w:cs="Times New Roman"/>
      <w:w w:val="100"/>
      <w:position w:val="-1"/>
      <w:sz w:val="24"/>
      <w:szCs w:val="24"/>
      <w:vertAlign w:val="baseline"/>
      <w:cs w:val="0"/>
    </w:rPr>
  </w:style>
  <w:style w:type="character" w:customStyle="1" w:styleId="Balk8Char">
    <w:name w:val="Başlık 8 Char"/>
    <w:rPr>
      <w:rFonts w:ascii="Calibri Light" w:eastAsia="SimSun" w:hAnsi="Calibri Light" w:cs="Times New Roman"/>
      <w:i/>
      <w:iCs/>
      <w:w w:val="100"/>
      <w:position w:val="-1"/>
      <w:sz w:val="22"/>
      <w:szCs w:val="22"/>
      <w:vertAlign w:val="baseline"/>
      <w:cs w:val="0"/>
    </w:rPr>
  </w:style>
  <w:style w:type="character" w:customStyle="1" w:styleId="Balk9Char">
    <w:name w:val="Başlık 9 Char"/>
    <w:rPr>
      <w:b/>
      <w:bCs/>
      <w:i/>
      <w:iCs/>
      <w:w w:val="100"/>
      <w:position w:val="-1"/>
      <w:vertAlign w:val="baseline"/>
      <w:cs w:val="0"/>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AltbilgiChar">
    <w:name w:val="Altbilgi Char"/>
    <w:rPr>
      <w:w w:val="100"/>
      <w:position w:val="-1"/>
      <w:vertAlign w:val="baseline"/>
      <w:cs w:val="0"/>
      <w:lang w:eastAsia="tr-TR"/>
    </w:rPr>
  </w:style>
  <w:style w:type="paragraph" w:styleId="AralkYok">
    <w:name w:val="No Spacing"/>
    <w:uiPriority w:val="1"/>
    <w:qFormat/>
    <w:pPr>
      <w:suppressAutoHyphens/>
      <w:spacing w:after="160" w:line="1" w:lineRule="atLeast"/>
      <w:ind w:leftChars="-1" w:left="-1" w:hangingChars="1" w:hanging="1"/>
      <w:textAlignment w:val="top"/>
      <w:outlineLvl w:val="0"/>
    </w:pPr>
    <w:rPr>
      <w:position w:val="-1"/>
      <w:sz w:val="21"/>
      <w:szCs w:val="21"/>
    </w:rPr>
  </w:style>
  <w:style w:type="character" w:customStyle="1" w:styleId="AralkYokChar">
    <w:name w:val="Aralık Yok Char"/>
    <w:uiPriority w:val="1"/>
    <w:rPr>
      <w:w w:val="100"/>
      <w:position w:val="-1"/>
      <w:vertAlign w:val="baseline"/>
      <w:cs w:val="0"/>
    </w:rPr>
  </w:style>
  <w:style w:type="paragraph" w:customStyle="1" w:styleId="TBal1">
    <w:name w:val="İÇT Başlığı1"/>
    <w:basedOn w:val="Balk1"/>
    <w:next w:val="Normal"/>
    <w:qFormat/>
    <w:pPr>
      <w:outlineLvl w:val="9"/>
    </w:pPr>
    <w:rPr>
      <w:rFonts w:ascii="Calibri Light" w:hAnsi="Calibri Light" w:cs="Times New Roman"/>
      <w:color w:val="2E74B5"/>
    </w:rPr>
  </w:style>
  <w:style w:type="table" w:customStyle="1" w:styleId="TableNormal1">
    <w:name w:val="Table Normal1"/>
    <w:qFormat/>
    <w:pPr>
      <w:widowControl w:val="0"/>
      <w:suppressAutoHyphens/>
      <w:ind w:leftChars="-1" w:left="-1" w:hangingChars="1" w:hanging="1"/>
      <w:textAlignment w:val="top"/>
      <w:outlineLvl w:val="0"/>
    </w:pPr>
    <w:rPr>
      <w:position w:val="-1"/>
      <w:sz w:val="22"/>
      <w:szCs w:val="22"/>
      <w:lang w:val="en-US" w:eastAsia="en-US"/>
    </w:rPr>
    <w:tblPr>
      <w:tblCellMar>
        <w:top w:w="0" w:type="dxa"/>
        <w:left w:w="0" w:type="dxa"/>
        <w:bottom w:w="0" w:type="dxa"/>
        <w:right w:w="0" w:type="dxa"/>
      </w:tblCellMar>
    </w:tblPr>
  </w:style>
  <w:style w:type="character" w:customStyle="1" w:styleId="GvdeMetniChar">
    <w:name w:val="Gövde Metni Char"/>
    <w:rPr>
      <w:rFonts w:ascii="Calibri" w:eastAsia="Calibri" w:hAnsi="Calibri"/>
      <w:w w:val="100"/>
      <w:position w:val="-1"/>
      <w:sz w:val="10"/>
      <w:szCs w:val="10"/>
      <w:vertAlign w:val="baseline"/>
      <w:cs w:val="0"/>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ind w:leftChars="-1" w:left="-1" w:hangingChars="1" w:hanging="1"/>
      <w:textAlignment w:val="top"/>
      <w:outlineLvl w:val="0"/>
    </w:pPr>
    <w:rPr>
      <w:position w:val="-1"/>
    </w:rPr>
    <w:tblPr>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basedOn w:val="NormalTablo"/>
    <w:pPr>
      <w:suppressAutoHyphens/>
      <w:ind w:leftChars="-1" w:left="-1" w:hangingChars="1" w:hanging="1"/>
      <w:textAlignment w:val="top"/>
      <w:outlineLvl w:val="0"/>
    </w:pPr>
    <w:rPr>
      <w:position w:val="-1"/>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AkKlavuz-Vurgu11">
    <w:name w:val="Açık Kılavuz - Vurgu 11"/>
    <w:basedOn w:val="NormalTablo"/>
    <w:pPr>
      <w:suppressAutoHyphens/>
      <w:ind w:leftChars="-1" w:left="-1" w:hangingChars="1" w:hanging="1"/>
      <w:textAlignment w:val="top"/>
      <w:outlineLvl w:val="0"/>
    </w:pPr>
    <w:rPr>
      <w:position w:val="-1"/>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ind w:leftChars="-1" w:left="-1" w:hangingChars="1" w:hanging="1"/>
      <w:textAlignment w:val="top"/>
      <w:outlineLvl w:val="0"/>
    </w:pPr>
    <w:rPr>
      <w:position w:val="-1"/>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ind w:leftChars="-1" w:left="-1" w:hangingChars="1" w:hanging="1"/>
      <w:textAlignment w:val="top"/>
      <w:outlineLvl w:val="0"/>
    </w:pPr>
    <w:rPr>
      <w:position w:val="-1"/>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ind w:leftChars="-1" w:left="-1" w:hangingChars="1" w:hanging="1"/>
      <w:textAlignment w:val="top"/>
      <w:outlineLvl w:val="0"/>
    </w:pPr>
    <w:rPr>
      <w:position w:val="-1"/>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customStyle="1" w:styleId="AklamaMetniChar">
    <w:name w:val="Açıklama Metni Char"/>
    <w:qFormat/>
    <w:rPr>
      <w:w w:val="100"/>
      <w:position w:val="-1"/>
      <w:sz w:val="20"/>
      <w:szCs w:val="20"/>
      <w:vertAlign w:val="baseline"/>
      <w:cs w:val="0"/>
    </w:rPr>
  </w:style>
  <w:style w:type="character" w:customStyle="1" w:styleId="AklamaKonusuChar">
    <w:name w:val="Açıklama Konusu Char"/>
    <w:rPr>
      <w:b/>
      <w:bCs/>
      <w:w w:val="100"/>
      <w:position w:val="-1"/>
      <w:sz w:val="20"/>
      <w:szCs w:val="20"/>
      <w:vertAlign w:val="baseline"/>
      <w:cs w:val="0"/>
    </w:rPr>
  </w:style>
  <w:style w:type="table" w:customStyle="1" w:styleId="TabloKlavuzu1">
    <w:name w:val="Tablo Kılavuzu1"/>
    <w:basedOn w:val="NormalTablo"/>
    <w:pPr>
      <w:suppressAutoHyphens/>
      <w:ind w:leftChars="-1" w:left="-1" w:hangingChars="1" w:hanging="1"/>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table" w:customStyle="1" w:styleId="KlavuzuTablo4-Vurgu11">
    <w:name w:val="Kılavuzu Tablo 4 - Vurgu 11"/>
    <w:basedOn w:val="NormalTablo"/>
    <w:pPr>
      <w:suppressAutoHyphens/>
      <w:spacing w:line="1" w:lineRule="atLeast"/>
      <w:ind w:leftChars="-1" w:left="-1" w:hangingChars="1" w:hanging="1"/>
      <w:textAlignment w:val="top"/>
      <w:outlineLvl w:val="0"/>
    </w:pPr>
    <w:rPr>
      <w:position w:val="-1"/>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vertAlign w:val="baseline"/>
      <w:cs w:val="0"/>
    </w:rPr>
  </w:style>
  <w:style w:type="table" w:customStyle="1" w:styleId="KlavuzuTablo4-Vurgu12">
    <w:name w:val="Kılavuzu Tablo 4 - Vurgu 12"/>
    <w:basedOn w:val="NormalTablo"/>
    <w:qFormat/>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vertAlign w:val="baseline"/>
      <w:cs w:val="0"/>
    </w:rPr>
  </w:style>
  <w:style w:type="paragraph" w:customStyle="1" w:styleId="Altyaz1">
    <w:name w:val="Altyazı1"/>
    <w:basedOn w:val="Normal"/>
    <w:next w:val="Normal"/>
    <w:pPr>
      <w:jc w:val="center"/>
    </w:pPr>
    <w:rPr>
      <w:color w:val="44546A"/>
      <w:sz w:val="28"/>
      <w:szCs w:val="28"/>
    </w:rPr>
  </w:style>
  <w:style w:type="character" w:customStyle="1" w:styleId="AltyazChar">
    <w:name w:val="Altyazı Char"/>
    <w:rPr>
      <w:color w:val="44546A"/>
      <w:w w:val="100"/>
      <w:position w:val="-1"/>
      <w:sz w:val="28"/>
      <w:szCs w:val="28"/>
      <w:vertAlign w:val="baseline"/>
      <w:cs w:val="0"/>
    </w:rPr>
  </w:style>
  <w:style w:type="paragraph" w:customStyle="1" w:styleId="Alnt1">
    <w:name w:val="Alıntı1"/>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vertAlign w:val="baseline"/>
      <w:cs w:val="0"/>
    </w:rPr>
  </w:style>
  <w:style w:type="paragraph" w:customStyle="1" w:styleId="GlAlnt1">
    <w:name w:val="Güçlü Alıntı1"/>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vertAlign w:val="baseline"/>
      <w:cs w:val="0"/>
    </w:rPr>
  </w:style>
  <w:style w:type="character" w:customStyle="1" w:styleId="HafifVurgulama1">
    <w:name w:val="Hafif Vurgulama1"/>
    <w:rPr>
      <w:i/>
      <w:iCs/>
      <w:color w:val="595959"/>
      <w:w w:val="100"/>
      <w:position w:val="-1"/>
      <w:vertAlign w:val="baseline"/>
      <w:cs w:val="0"/>
    </w:rPr>
  </w:style>
  <w:style w:type="character" w:customStyle="1" w:styleId="GlVurgulama1">
    <w:name w:val="Güçlü Vurgulama1"/>
    <w:rPr>
      <w:b/>
      <w:bCs/>
      <w:i/>
      <w:iCs/>
      <w:color w:val="auto"/>
      <w:w w:val="100"/>
      <w:position w:val="-1"/>
      <w:vertAlign w:val="baseline"/>
      <w:cs w:val="0"/>
    </w:rPr>
  </w:style>
  <w:style w:type="character" w:customStyle="1" w:styleId="HafifBavuru1">
    <w:name w:val="Hafif Başvuru1"/>
    <w:rPr>
      <w:smallCaps/>
      <w:color w:val="404040"/>
      <w:spacing w:val="0"/>
      <w:w w:val="100"/>
      <w:position w:val="-1"/>
      <w:u w:val="single" w:color="7F7F7F"/>
      <w:vertAlign w:val="baseline"/>
      <w:cs w:val="0"/>
    </w:rPr>
  </w:style>
  <w:style w:type="character" w:customStyle="1" w:styleId="GlBavuru1">
    <w:name w:val="Güçlü Başvuru1"/>
    <w:rPr>
      <w:b/>
      <w:bCs/>
      <w:smallCaps/>
      <w:color w:val="auto"/>
      <w:spacing w:val="0"/>
      <w:w w:val="100"/>
      <w:position w:val="-1"/>
      <w:u w:val="single"/>
      <w:vertAlign w:val="baseline"/>
      <w:cs w:val="0"/>
    </w:rPr>
  </w:style>
  <w:style w:type="character" w:customStyle="1" w:styleId="KitapBal1">
    <w:name w:val="Kitap Başlığı1"/>
    <w:rPr>
      <w:b/>
      <w:bCs/>
      <w:smallCaps/>
      <w:spacing w:val="0"/>
      <w:w w:val="100"/>
      <w:position w:val="-1"/>
      <w:vertAlign w:val="baseline"/>
      <w:cs w:val="0"/>
    </w:rPr>
  </w:style>
  <w:style w:type="table" w:customStyle="1" w:styleId="Style130">
    <w:name w:val="_Style 130"/>
    <w:basedOn w:val="TableNormal11"/>
    <w:tblPr>
      <w:tblCellMar>
        <w:top w:w="0" w:type="dxa"/>
        <w:left w:w="108" w:type="dxa"/>
        <w:bottom w:w="0" w:type="dxa"/>
        <w:right w:w="108" w:type="dxa"/>
      </w:tblCellMar>
    </w:tblPr>
  </w:style>
  <w:style w:type="table" w:customStyle="1" w:styleId="Style131">
    <w:name w:val="_Style 131"/>
    <w:basedOn w:val="TableNormal11"/>
    <w:qFormat/>
    <w:tblPr>
      <w:tblCellMar>
        <w:top w:w="0" w:type="dxa"/>
        <w:left w:w="70" w:type="dxa"/>
        <w:bottom w:w="0" w:type="dxa"/>
        <w:right w:w="70" w:type="dxa"/>
      </w:tblCellMar>
    </w:tblPr>
  </w:style>
  <w:style w:type="table" w:customStyle="1" w:styleId="Style132">
    <w:name w:val="_Style 132"/>
    <w:basedOn w:val="TableNormal11"/>
    <w:qFormat/>
    <w:tblPr>
      <w:tblCellMar>
        <w:top w:w="0" w:type="dxa"/>
        <w:left w:w="108" w:type="dxa"/>
        <w:bottom w:w="0" w:type="dxa"/>
        <w:right w:w="108" w:type="dxa"/>
      </w:tblCellMar>
    </w:tblPr>
  </w:style>
  <w:style w:type="table" w:customStyle="1" w:styleId="Style133">
    <w:name w:val="_Style 133"/>
    <w:basedOn w:val="TableNormal11"/>
    <w:qFormat/>
    <w:tblPr>
      <w:tblCellMar>
        <w:top w:w="0" w:type="dxa"/>
        <w:left w:w="108" w:type="dxa"/>
        <w:bottom w:w="0" w:type="dxa"/>
        <w:right w:w="108" w:type="dxa"/>
      </w:tblCellMar>
    </w:tblPr>
  </w:style>
  <w:style w:type="table" w:customStyle="1" w:styleId="Style134">
    <w:name w:val="_Style 134"/>
    <w:basedOn w:val="TableNormal11"/>
    <w:qFormat/>
    <w:tblPr>
      <w:tblCellMar>
        <w:top w:w="0" w:type="dxa"/>
        <w:left w:w="108" w:type="dxa"/>
        <w:bottom w:w="0" w:type="dxa"/>
        <w:right w:w="108" w:type="dxa"/>
      </w:tblCellMar>
    </w:tblPr>
  </w:style>
  <w:style w:type="table" w:customStyle="1" w:styleId="Style135">
    <w:name w:val="_Style 135"/>
    <w:basedOn w:val="TableNormal11"/>
    <w:qFormat/>
    <w:tblPr>
      <w:tblCellMar>
        <w:top w:w="0" w:type="dxa"/>
        <w:left w:w="108" w:type="dxa"/>
        <w:bottom w:w="0" w:type="dxa"/>
        <w:right w:w="108" w:type="dxa"/>
      </w:tblCellMar>
    </w:tblPr>
  </w:style>
  <w:style w:type="table" w:customStyle="1" w:styleId="Style136">
    <w:name w:val="_Style 136"/>
    <w:basedOn w:val="TableNormal11"/>
    <w:qFormat/>
    <w:tblPr>
      <w:tblCellMar>
        <w:top w:w="0" w:type="dxa"/>
        <w:left w:w="108" w:type="dxa"/>
        <w:bottom w:w="0" w:type="dxa"/>
        <w:right w:w="108" w:type="dxa"/>
      </w:tblCellMar>
    </w:tblPr>
  </w:style>
  <w:style w:type="table" w:customStyle="1" w:styleId="Style137">
    <w:name w:val="_Style 137"/>
    <w:basedOn w:val="TableNormal11"/>
    <w:qFormat/>
    <w:tblPr>
      <w:tblCellMar>
        <w:top w:w="0" w:type="dxa"/>
        <w:left w:w="108" w:type="dxa"/>
        <w:bottom w:w="0" w:type="dxa"/>
        <w:right w:w="108" w:type="dxa"/>
      </w:tblCellMar>
    </w:tblPr>
  </w:style>
  <w:style w:type="table" w:customStyle="1" w:styleId="Style138">
    <w:name w:val="_Style 138"/>
    <w:basedOn w:val="TableNormal11"/>
    <w:qFormat/>
    <w:tblPr>
      <w:tblCellMar>
        <w:top w:w="0" w:type="dxa"/>
        <w:left w:w="108" w:type="dxa"/>
        <w:bottom w:w="0" w:type="dxa"/>
        <w:right w:w="108" w:type="dxa"/>
      </w:tblCellMar>
    </w:tblPr>
  </w:style>
  <w:style w:type="table" w:customStyle="1" w:styleId="Style139">
    <w:name w:val="_Style 139"/>
    <w:basedOn w:val="TableNormal11"/>
    <w:qFormat/>
    <w:tblPr>
      <w:tblCellMar>
        <w:top w:w="0" w:type="dxa"/>
        <w:left w:w="108" w:type="dxa"/>
        <w:bottom w:w="0" w:type="dxa"/>
        <w:right w:w="108" w:type="dxa"/>
      </w:tblCellMar>
    </w:tblPr>
  </w:style>
  <w:style w:type="table" w:customStyle="1" w:styleId="Style140">
    <w:name w:val="_Style 140"/>
    <w:basedOn w:val="TableNormal11"/>
    <w:qFormat/>
    <w:tblPr>
      <w:tblCellMar>
        <w:top w:w="0" w:type="dxa"/>
        <w:left w:w="108" w:type="dxa"/>
        <w:bottom w:w="0" w:type="dxa"/>
        <w:right w:w="108" w:type="dxa"/>
      </w:tblCellMar>
    </w:tblPr>
  </w:style>
  <w:style w:type="table" w:customStyle="1" w:styleId="Style141">
    <w:name w:val="_Style 141"/>
    <w:basedOn w:val="TableNormal11"/>
    <w:qFormat/>
    <w:tblPr>
      <w:tblCellMar>
        <w:top w:w="0" w:type="dxa"/>
        <w:left w:w="108" w:type="dxa"/>
        <w:bottom w:w="0" w:type="dxa"/>
        <w:right w:w="108" w:type="dxa"/>
      </w:tblCellMar>
    </w:tblPr>
  </w:style>
  <w:style w:type="table" w:customStyle="1" w:styleId="Style142">
    <w:name w:val="_Style 142"/>
    <w:basedOn w:val="TableNormal11"/>
    <w:qFormat/>
    <w:tblPr>
      <w:tblCellMar>
        <w:top w:w="0" w:type="dxa"/>
        <w:left w:w="108" w:type="dxa"/>
        <w:bottom w:w="0" w:type="dxa"/>
        <w:right w:w="108" w:type="dxa"/>
      </w:tblCellMar>
    </w:tblPr>
  </w:style>
  <w:style w:type="table" w:customStyle="1" w:styleId="Style143">
    <w:name w:val="_Style 143"/>
    <w:basedOn w:val="TableNormal11"/>
    <w:qFormat/>
    <w:tblPr>
      <w:tblCellMar>
        <w:top w:w="0" w:type="dxa"/>
        <w:left w:w="108" w:type="dxa"/>
        <w:bottom w:w="0" w:type="dxa"/>
        <w:right w:w="108" w:type="dxa"/>
      </w:tblCellMar>
    </w:tblPr>
  </w:style>
  <w:style w:type="table" w:customStyle="1" w:styleId="Style144">
    <w:name w:val="_Style 144"/>
    <w:basedOn w:val="TableNormal11"/>
    <w:qFormat/>
    <w:tblPr>
      <w:tblCellMar>
        <w:top w:w="0" w:type="dxa"/>
        <w:left w:w="108" w:type="dxa"/>
        <w:bottom w:w="0" w:type="dxa"/>
        <w:right w:w="108" w:type="dxa"/>
      </w:tblCellMar>
    </w:tblPr>
  </w:style>
  <w:style w:type="table" w:customStyle="1" w:styleId="Style145">
    <w:name w:val="_Style 145"/>
    <w:basedOn w:val="TableNormal11"/>
    <w:qFormat/>
    <w:tblPr>
      <w:tblCellMar>
        <w:top w:w="0" w:type="dxa"/>
        <w:left w:w="108" w:type="dxa"/>
        <w:bottom w:w="0" w:type="dxa"/>
        <w:right w:w="108" w:type="dxa"/>
      </w:tblCellMar>
    </w:tblPr>
  </w:style>
  <w:style w:type="table" w:customStyle="1" w:styleId="Style146">
    <w:name w:val="_Style 146"/>
    <w:basedOn w:val="TableNormal11"/>
    <w:qFormat/>
    <w:tblPr>
      <w:tblCellMar>
        <w:top w:w="0" w:type="dxa"/>
        <w:left w:w="70" w:type="dxa"/>
        <w:bottom w:w="0" w:type="dxa"/>
        <w:right w:w="70" w:type="dxa"/>
      </w:tblCellMar>
    </w:tblPr>
  </w:style>
  <w:style w:type="table" w:customStyle="1" w:styleId="Style147">
    <w:name w:val="_Style 147"/>
    <w:basedOn w:val="TableNormal11"/>
    <w:qFormat/>
    <w:tblPr>
      <w:tblCellMar>
        <w:top w:w="0" w:type="dxa"/>
        <w:left w:w="108" w:type="dxa"/>
        <w:bottom w:w="0" w:type="dxa"/>
        <w:right w:w="108" w:type="dxa"/>
      </w:tblCellMar>
    </w:tblPr>
  </w:style>
  <w:style w:type="table" w:customStyle="1" w:styleId="Style148">
    <w:name w:val="_Style 148"/>
    <w:basedOn w:val="TableNormal11"/>
    <w:qFormat/>
    <w:tblPr>
      <w:tblCellMar>
        <w:top w:w="0" w:type="dxa"/>
        <w:left w:w="70" w:type="dxa"/>
        <w:bottom w:w="0" w:type="dxa"/>
        <w:right w:w="70" w:type="dxa"/>
      </w:tblCellMar>
    </w:tblPr>
  </w:style>
  <w:style w:type="table" w:customStyle="1" w:styleId="Style149">
    <w:name w:val="_Style 149"/>
    <w:basedOn w:val="TableNormal11"/>
    <w:qFormat/>
    <w:tblPr>
      <w:tblCellMar>
        <w:top w:w="0" w:type="dxa"/>
        <w:left w:w="108" w:type="dxa"/>
        <w:bottom w:w="0" w:type="dxa"/>
        <w:right w:w="108" w:type="dxa"/>
      </w:tblCellMar>
    </w:tblPr>
  </w:style>
  <w:style w:type="table" w:customStyle="1" w:styleId="Style150">
    <w:name w:val="_Style 150"/>
    <w:basedOn w:val="TableNormal11"/>
    <w:qFormat/>
    <w:tblPr>
      <w:tblCellMar>
        <w:top w:w="0" w:type="dxa"/>
        <w:left w:w="70" w:type="dxa"/>
        <w:bottom w:w="0" w:type="dxa"/>
        <w:right w:w="70" w:type="dxa"/>
      </w:tblCellMar>
    </w:tblPr>
  </w:style>
  <w:style w:type="table" w:customStyle="1" w:styleId="Style151">
    <w:name w:val="_Style 151"/>
    <w:basedOn w:val="TableNormal11"/>
    <w:qFormat/>
    <w:tblPr>
      <w:tblCellMar>
        <w:top w:w="0" w:type="dxa"/>
        <w:left w:w="108" w:type="dxa"/>
        <w:bottom w:w="0" w:type="dxa"/>
        <w:right w:w="108" w:type="dxa"/>
      </w:tblCellMar>
    </w:tblPr>
  </w:style>
  <w:style w:type="table" w:customStyle="1" w:styleId="Style152">
    <w:name w:val="_Style 152"/>
    <w:basedOn w:val="TableNormal11"/>
    <w:qFormat/>
    <w:tblPr>
      <w:tblCellMar>
        <w:top w:w="0" w:type="dxa"/>
        <w:left w:w="70" w:type="dxa"/>
        <w:bottom w:w="0" w:type="dxa"/>
        <w:right w:w="70" w:type="dxa"/>
      </w:tblCellMar>
    </w:tblPr>
  </w:style>
  <w:style w:type="table" w:customStyle="1" w:styleId="Style153">
    <w:name w:val="_Style 153"/>
    <w:basedOn w:val="TableNormal11"/>
    <w:qFormat/>
    <w:tblPr>
      <w:tblCellMar>
        <w:top w:w="0" w:type="dxa"/>
        <w:left w:w="70" w:type="dxa"/>
        <w:bottom w:w="0" w:type="dxa"/>
        <w:right w:w="70" w:type="dxa"/>
      </w:tblCellMar>
    </w:tbl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eastAsia="en-US"/>
    </w:rPr>
  </w:style>
  <w:style w:type="paragraph" w:styleId="ListeParagraf">
    <w:name w:val="List Paragraph"/>
    <w:basedOn w:val="Normal"/>
    <w:link w:val="ListeParagrafChar"/>
    <w:uiPriority w:val="34"/>
    <w:qFormat/>
    <w:pPr>
      <w:suppressAutoHyphens w:val="0"/>
      <w:spacing w:before="120" w:after="320" w:line="276" w:lineRule="auto"/>
      <w:ind w:leftChars="0" w:left="720" w:firstLineChars="0" w:firstLine="0"/>
      <w:contextualSpacing/>
      <w:jc w:val="both"/>
      <w:textAlignment w:val="auto"/>
      <w:outlineLvl w:val="9"/>
    </w:pPr>
    <w:rPr>
      <w:rFonts w:ascii="Times New Roman" w:eastAsiaTheme="minorHAnsi" w:hAnsi="Times New Roman" w:cstheme="minorBidi"/>
      <w:position w:val="0"/>
      <w:szCs w:val="22"/>
      <w:lang w:eastAsia="en-US"/>
    </w:rPr>
  </w:style>
  <w:style w:type="character" w:customStyle="1" w:styleId="ListeParagrafChar">
    <w:name w:val="Liste Paragraf Char"/>
    <w:link w:val="ListeParagraf"/>
    <w:uiPriority w:val="34"/>
    <w:qFormat/>
    <w:locked/>
    <w:rPr>
      <w:rFonts w:ascii="Times New Roman" w:eastAsiaTheme="minorHAnsi" w:hAnsi="Times New Roman" w:cstheme="minorBidi"/>
      <w:szCs w:val="22"/>
      <w:lang w:eastAsia="en-US"/>
    </w:rPr>
  </w:style>
  <w:style w:type="paragraph" w:customStyle="1" w:styleId="Dzeltme1">
    <w:name w:val="Düzeltme1"/>
    <w:hidden/>
    <w:uiPriority w:val="99"/>
    <w:semiHidden/>
    <w:qFormat/>
    <w:rPr>
      <w:position w:val="-1"/>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lang w:val="tr-TR" w:eastAsia="tr-TR" w:bidi="ar-SA"/>
      </w:rPr>
    </w:rPrDefault>
    <w:pPrDefault/>
  </w:docDefaults>
  <w:latentStyles w:defLockedState="0" w:defUIPriority="99" w:defSemiHidden="0" w:defUnhideWhenUsed="0" w:defQFormat="0" w:count="267">
    <w:lsdException w:name="Normal" w:uiPriority="0"/>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0"/>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0"/>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uppressAutoHyphens/>
      <w:spacing w:after="160" w:line="300" w:lineRule="auto"/>
      <w:ind w:leftChars="-1" w:left="-1" w:hangingChars="1" w:hanging="1"/>
      <w:textAlignment w:val="top"/>
      <w:outlineLvl w:val="0"/>
    </w:pPr>
    <w:rPr>
      <w:position w:val="-1"/>
      <w:sz w:val="24"/>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qFormat/>
    <w:pPr>
      <w:spacing w:after="0" w:line="240" w:lineRule="auto"/>
    </w:pPr>
    <w:rPr>
      <w:rFonts w:ascii="Tahoma" w:hAnsi="Tahoma" w:cs="Times New Roman"/>
      <w:sz w:val="16"/>
      <w:szCs w:val="16"/>
    </w:rPr>
  </w:style>
  <w:style w:type="paragraph" w:styleId="GvdeMetni">
    <w:name w:val="Body Text"/>
    <w:basedOn w:val="Normal"/>
    <w:pPr>
      <w:widowControl w:val="0"/>
      <w:spacing w:after="0" w:line="240" w:lineRule="auto"/>
      <w:ind w:left="100"/>
    </w:pPr>
    <w:rPr>
      <w:rFonts w:cs="Times New Roman"/>
      <w:sz w:val="10"/>
      <w:szCs w:val="10"/>
      <w:lang w:val="en-US"/>
    </w:rPr>
  </w:style>
  <w:style w:type="paragraph" w:styleId="ResimYazs">
    <w:name w:val="caption"/>
    <w:basedOn w:val="Normal"/>
    <w:next w:val="Normal"/>
    <w:qFormat/>
    <w:pPr>
      <w:spacing w:line="240" w:lineRule="auto"/>
    </w:pPr>
    <w:rPr>
      <w:b/>
      <w:bCs/>
      <w:color w:val="404040"/>
      <w:sz w:val="16"/>
      <w:szCs w:val="16"/>
    </w:rPr>
  </w:style>
  <w:style w:type="character" w:styleId="AklamaBavurusu">
    <w:name w:val="annotation reference"/>
    <w:qFormat/>
    <w:rPr>
      <w:w w:val="100"/>
      <w:position w:val="-1"/>
      <w:sz w:val="16"/>
      <w:szCs w:val="16"/>
      <w:vertAlign w:val="baseline"/>
      <w:cs w:val="0"/>
    </w:rPr>
  </w:style>
  <w:style w:type="paragraph" w:styleId="AklamaMetni">
    <w:name w:val="annotation text"/>
    <w:basedOn w:val="Normal"/>
    <w:qFormat/>
    <w:pPr>
      <w:spacing w:line="240" w:lineRule="auto"/>
    </w:pPr>
    <w:rPr>
      <w:rFonts w:cs="Times New Roman"/>
      <w:sz w:val="20"/>
      <w:szCs w:val="20"/>
    </w:rPr>
  </w:style>
  <w:style w:type="paragraph" w:styleId="AklamaKonusu">
    <w:name w:val="annotation subject"/>
    <w:basedOn w:val="AklamaMetni"/>
    <w:next w:val="AklamaMetni"/>
    <w:qFormat/>
    <w:rPr>
      <w:b/>
      <w:bCs/>
    </w:rPr>
  </w:style>
  <w:style w:type="character" w:styleId="Vurgu">
    <w:name w:val="Emphasis"/>
    <w:rPr>
      <w:i/>
      <w:iCs/>
      <w:color w:val="000000"/>
      <w:w w:val="100"/>
      <w:position w:val="-1"/>
      <w:vertAlign w:val="baseline"/>
      <w:cs w:val="0"/>
    </w:rPr>
  </w:style>
  <w:style w:type="character" w:styleId="zlenenKpr">
    <w:name w:val="FollowedHyperlink"/>
    <w:qFormat/>
    <w:rPr>
      <w:color w:val="800080"/>
      <w:w w:val="100"/>
      <w:position w:val="-1"/>
      <w:u w:val="single"/>
      <w:vertAlign w:val="baseline"/>
      <w:cs w:val="0"/>
    </w:rPr>
  </w:style>
  <w:style w:type="paragraph" w:styleId="Altbilgi">
    <w:name w:val="footer"/>
    <w:basedOn w:val="Normal"/>
    <w:qFormat/>
    <w:pPr>
      <w:spacing w:after="0" w:line="240" w:lineRule="auto"/>
    </w:pPr>
    <w:rPr>
      <w:rFonts w:eastAsia="Times New Roman" w:cs="Times New Roman"/>
      <w:sz w:val="20"/>
      <w:szCs w:val="20"/>
    </w:rPr>
  </w:style>
  <w:style w:type="paragraph" w:styleId="stbilgi">
    <w:name w:val="header"/>
    <w:basedOn w:val="Normal"/>
    <w:qFormat/>
    <w:pPr>
      <w:spacing w:after="0" w:line="240" w:lineRule="auto"/>
    </w:pPr>
  </w:style>
  <w:style w:type="character" w:styleId="Kpr">
    <w:name w:val="Hyperlink"/>
    <w:qFormat/>
    <w:rPr>
      <w:color w:val="0000FF"/>
      <w:w w:val="100"/>
      <w:position w:val="-1"/>
      <w:u w:val="single"/>
      <w:vertAlign w:val="baseline"/>
      <w:cs w:val="0"/>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vertAlign w:val="baseline"/>
      <w:cs w:val="0"/>
    </w:rPr>
  </w:style>
  <w:style w:type="paragraph" w:styleId="AltKonuBal">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oKlavuzu">
    <w:name w:val="Table Grid"/>
    <w:basedOn w:val="NormalTablo"/>
    <w:pPr>
      <w:suppressAutoHyphens/>
      <w:ind w:leftChars="-1" w:left="-1" w:hangingChars="1" w:hanging="1"/>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styleId="KonuBal">
    <w:name w:val="Title"/>
    <w:basedOn w:val="Normal"/>
    <w:next w:val="Normal"/>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paragraph" w:styleId="T1">
    <w:name w:val="toc 1"/>
    <w:basedOn w:val="Normal"/>
    <w:next w:val="Normal"/>
    <w:qFormat/>
    <w:pPr>
      <w:spacing w:before="120" w:after="120"/>
    </w:pPr>
    <w:rPr>
      <w:rFonts w:ascii="Calibri" w:hAnsi="Calibri"/>
      <w:b/>
      <w:bCs/>
      <w:caps/>
      <w:sz w:val="20"/>
      <w:szCs w:val="20"/>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styleId="AkListe-Vurgu4">
    <w:name w:val="Light List Accent 4"/>
    <w:basedOn w:val="NormalTablo"/>
    <w:pPr>
      <w:suppressAutoHyphens/>
      <w:ind w:leftChars="-1" w:left="-1" w:hangingChars="1" w:hanging="1"/>
      <w:textAlignment w:val="top"/>
      <w:outlineLvl w:val="0"/>
    </w:pPr>
    <w:rPr>
      <w:position w:val="-1"/>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pPr>
      <w:suppressAutoHyphens/>
      <w:ind w:leftChars="-1" w:left="-1" w:hangingChars="1" w:hanging="1"/>
      <w:textAlignment w:val="top"/>
      <w:outlineLvl w:val="0"/>
    </w:pPr>
    <w:rPr>
      <w:position w:val="-1"/>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pPr>
      <w:suppressAutoHyphens/>
      <w:ind w:leftChars="-1" w:left="-1" w:hangingChars="1" w:hanging="1"/>
      <w:textAlignment w:val="top"/>
      <w:outlineLvl w:val="0"/>
    </w:pPr>
    <w:rPr>
      <w:position w:val="-1"/>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AkKlavuz-Vurgu6">
    <w:name w:val="Light Grid Accent 6"/>
    <w:basedOn w:val="NormalTablo"/>
    <w:pPr>
      <w:suppressAutoHyphens/>
      <w:spacing w:line="1" w:lineRule="atLeast"/>
      <w:ind w:leftChars="-1" w:left="-1" w:hangingChars="1" w:hanging="1"/>
      <w:textAlignment w:val="top"/>
      <w:outlineLvl w:val="0"/>
    </w:pPr>
    <w:rPr>
      <w:rFonts w:ascii="Calibri" w:eastAsia="Times New Roman" w:hAnsi="Calibri" w:cs="Times New Roman"/>
      <w:position w:val="-1"/>
      <w:sz w:val="22"/>
      <w:szCs w:val="22"/>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OrtaGlgeleme1-Vurgu3">
    <w:name w:val="Medium Shading 1 Accent 3"/>
    <w:basedOn w:val="NormalTablo"/>
    <w:uiPriority w:val="63"/>
    <w:qFormat/>
    <w:rPr>
      <w:rFonts w:ascii="Times New Roman" w:eastAsiaTheme="minorHAnsi" w:hAnsi="Times New Roman" w:cstheme="minorBidi"/>
      <w:szCs w:val="22"/>
      <w:lang w:eastAsia="en-US"/>
    </w:rPr>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pPr>
      <w:suppressAutoHyphens/>
      <w:ind w:leftChars="-1" w:left="-1" w:hangingChars="1" w:hanging="1"/>
      <w:textAlignment w:val="top"/>
      <w:outlineLvl w:val="0"/>
    </w:pPr>
    <w:rPr>
      <w:position w:val="-1"/>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qFormat/>
    <w:tblPr>
      <w:tblCellMar>
        <w:top w:w="0" w:type="dxa"/>
        <w:left w:w="0" w:type="dxa"/>
        <w:bottom w:w="0" w:type="dxa"/>
        <w:right w:w="0" w:type="dxa"/>
      </w:tblCellMar>
    </w:tblPr>
  </w:style>
  <w:style w:type="character" w:customStyle="1" w:styleId="Balk1Char">
    <w:name w:val="Başlık 1 Char"/>
    <w:qFormat/>
    <w:rPr>
      <w:rFonts w:ascii="Book Antiqua" w:eastAsia="SimSun" w:hAnsi="Book Antiqua"/>
      <w:b/>
      <w:color w:val="00B0F0"/>
      <w:w w:val="100"/>
      <w:position w:val="-1"/>
      <w:sz w:val="28"/>
      <w:szCs w:val="40"/>
      <w:vertAlign w:val="baseline"/>
      <w:cs w:val="0"/>
    </w:rPr>
  </w:style>
  <w:style w:type="character" w:customStyle="1" w:styleId="BalonMetniChar">
    <w:name w:val="Balon Metni Char"/>
    <w:rPr>
      <w:rFonts w:ascii="Tahoma" w:hAnsi="Tahoma" w:cs="Tahoma"/>
      <w:w w:val="100"/>
      <w:position w:val="-1"/>
      <w:sz w:val="16"/>
      <w:szCs w:val="16"/>
      <w:vertAlign w:val="baseline"/>
      <w:cs w:val="0"/>
    </w:rPr>
  </w:style>
  <w:style w:type="paragraph" w:customStyle="1" w:styleId="ListeParagrafiindekilervb">
    <w:name w:val="Liste Paragraf;içindekiler vb"/>
    <w:basedOn w:val="Normal"/>
    <w:pPr>
      <w:ind w:left="720"/>
      <w:contextualSpacing/>
    </w:pPr>
  </w:style>
  <w:style w:type="character" w:customStyle="1" w:styleId="stbilgiChar">
    <w:name w:val="Üstbilgi Char"/>
    <w:basedOn w:val="VarsaylanParagrafYazTipi"/>
    <w:rPr>
      <w:w w:val="100"/>
      <w:position w:val="-1"/>
      <w:vertAlign w:val="baseline"/>
      <w:cs w:val="0"/>
    </w:rPr>
  </w:style>
  <w:style w:type="character" w:customStyle="1" w:styleId="Balk2Char">
    <w:name w:val="Başlık 2 Char"/>
    <w:rPr>
      <w:rFonts w:ascii="Book Antiqua" w:eastAsia="SimSun" w:hAnsi="Book Antiqua"/>
      <w:b/>
      <w:w w:val="100"/>
      <w:position w:val="-1"/>
      <w:sz w:val="28"/>
      <w:szCs w:val="32"/>
      <w:vertAlign w:val="baseline"/>
      <w:cs w:val="0"/>
    </w:rPr>
  </w:style>
  <w:style w:type="character" w:customStyle="1" w:styleId="Balk3Char">
    <w:name w:val="Başlık 3 Char"/>
    <w:rPr>
      <w:rFonts w:ascii="Calibri Light" w:eastAsia="SimSun" w:hAnsi="Calibri Light"/>
      <w:w w:val="100"/>
      <w:position w:val="-1"/>
      <w:sz w:val="32"/>
      <w:szCs w:val="32"/>
      <w:vertAlign w:val="baseline"/>
      <w:cs w:val="0"/>
    </w:rPr>
  </w:style>
  <w:style w:type="character" w:customStyle="1" w:styleId="Balk4Char">
    <w:name w:val="Başlık 4 Char"/>
    <w:uiPriority w:val="9"/>
    <w:rPr>
      <w:rFonts w:ascii="Calibri Light" w:eastAsia="SimSun" w:hAnsi="Calibri Light" w:cs="Times New Roman"/>
      <w:i/>
      <w:iCs/>
      <w:w w:val="100"/>
      <w:position w:val="-1"/>
      <w:sz w:val="30"/>
      <w:szCs w:val="30"/>
      <w:vertAlign w:val="baseline"/>
      <w:cs w:val="0"/>
    </w:rPr>
  </w:style>
  <w:style w:type="character" w:customStyle="1" w:styleId="Balk5Char">
    <w:name w:val="Başlık 5 Char"/>
    <w:qFormat/>
    <w:rPr>
      <w:rFonts w:ascii="Calibri Light" w:eastAsia="SimSun" w:hAnsi="Calibri Light" w:cs="Times New Roman"/>
      <w:w w:val="100"/>
      <w:position w:val="-1"/>
      <w:sz w:val="28"/>
      <w:szCs w:val="28"/>
      <w:vertAlign w:val="baseline"/>
      <w:cs w:val="0"/>
    </w:rPr>
  </w:style>
  <w:style w:type="character" w:customStyle="1" w:styleId="Balk6Char">
    <w:name w:val="Başlık 6 Char"/>
    <w:rPr>
      <w:rFonts w:ascii="Calibri Light" w:eastAsia="SimSun" w:hAnsi="Calibri Light" w:cs="Times New Roman"/>
      <w:i/>
      <w:iCs/>
      <w:w w:val="100"/>
      <w:position w:val="-1"/>
      <w:sz w:val="26"/>
      <w:szCs w:val="26"/>
      <w:vertAlign w:val="baseline"/>
      <w:cs w:val="0"/>
    </w:rPr>
  </w:style>
  <w:style w:type="character" w:customStyle="1" w:styleId="Balk7Char">
    <w:name w:val="Başlık 7 Char"/>
    <w:rPr>
      <w:rFonts w:ascii="Calibri Light" w:eastAsia="SimSun" w:hAnsi="Calibri Light" w:cs="Times New Roman"/>
      <w:w w:val="100"/>
      <w:position w:val="-1"/>
      <w:sz w:val="24"/>
      <w:szCs w:val="24"/>
      <w:vertAlign w:val="baseline"/>
      <w:cs w:val="0"/>
    </w:rPr>
  </w:style>
  <w:style w:type="character" w:customStyle="1" w:styleId="Balk8Char">
    <w:name w:val="Başlık 8 Char"/>
    <w:rPr>
      <w:rFonts w:ascii="Calibri Light" w:eastAsia="SimSun" w:hAnsi="Calibri Light" w:cs="Times New Roman"/>
      <w:i/>
      <w:iCs/>
      <w:w w:val="100"/>
      <w:position w:val="-1"/>
      <w:sz w:val="22"/>
      <w:szCs w:val="22"/>
      <w:vertAlign w:val="baseline"/>
      <w:cs w:val="0"/>
    </w:rPr>
  </w:style>
  <w:style w:type="character" w:customStyle="1" w:styleId="Balk9Char">
    <w:name w:val="Başlık 9 Char"/>
    <w:rPr>
      <w:b/>
      <w:bCs/>
      <w:i/>
      <w:iCs/>
      <w:w w:val="100"/>
      <w:position w:val="-1"/>
      <w:vertAlign w:val="baseline"/>
      <w:cs w:val="0"/>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AltbilgiChar">
    <w:name w:val="Altbilgi Char"/>
    <w:rPr>
      <w:w w:val="100"/>
      <w:position w:val="-1"/>
      <w:vertAlign w:val="baseline"/>
      <w:cs w:val="0"/>
      <w:lang w:eastAsia="tr-TR"/>
    </w:rPr>
  </w:style>
  <w:style w:type="paragraph" w:styleId="AralkYok">
    <w:name w:val="No Spacing"/>
    <w:uiPriority w:val="1"/>
    <w:qFormat/>
    <w:pPr>
      <w:suppressAutoHyphens/>
      <w:spacing w:after="160" w:line="1" w:lineRule="atLeast"/>
      <w:ind w:leftChars="-1" w:left="-1" w:hangingChars="1" w:hanging="1"/>
      <w:textAlignment w:val="top"/>
      <w:outlineLvl w:val="0"/>
    </w:pPr>
    <w:rPr>
      <w:position w:val="-1"/>
      <w:sz w:val="21"/>
      <w:szCs w:val="21"/>
    </w:rPr>
  </w:style>
  <w:style w:type="character" w:customStyle="1" w:styleId="AralkYokChar">
    <w:name w:val="Aralık Yok Char"/>
    <w:uiPriority w:val="1"/>
    <w:rPr>
      <w:w w:val="100"/>
      <w:position w:val="-1"/>
      <w:vertAlign w:val="baseline"/>
      <w:cs w:val="0"/>
    </w:rPr>
  </w:style>
  <w:style w:type="paragraph" w:customStyle="1" w:styleId="TBal1">
    <w:name w:val="İÇT Başlığı1"/>
    <w:basedOn w:val="Balk1"/>
    <w:next w:val="Normal"/>
    <w:qFormat/>
    <w:pPr>
      <w:outlineLvl w:val="9"/>
    </w:pPr>
    <w:rPr>
      <w:rFonts w:ascii="Calibri Light" w:hAnsi="Calibri Light" w:cs="Times New Roman"/>
      <w:color w:val="2E74B5"/>
    </w:rPr>
  </w:style>
  <w:style w:type="table" w:customStyle="1" w:styleId="TableNormal1">
    <w:name w:val="Table Normal1"/>
    <w:qFormat/>
    <w:pPr>
      <w:widowControl w:val="0"/>
      <w:suppressAutoHyphens/>
      <w:ind w:leftChars="-1" w:left="-1" w:hangingChars="1" w:hanging="1"/>
      <w:textAlignment w:val="top"/>
      <w:outlineLvl w:val="0"/>
    </w:pPr>
    <w:rPr>
      <w:position w:val="-1"/>
      <w:sz w:val="22"/>
      <w:szCs w:val="22"/>
      <w:lang w:val="en-US" w:eastAsia="en-US"/>
    </w:rPr>
    <w:tblPr>
      <w:tblCellMar>
        <w:top w:w="0" w:type="dxa"/>
        <w:left w:w="0" w:type="dxa"/>
        <w:bottom w:w="0" w:type="dxa"/>
        <w:right w:w="0" w:type="dxa"/>
      </w:tblCellMar>
    </w:tblPr>
  </w:style>
  <w:style w:type="character" w:customStyle="1" w:styleId="GvdeMetniChar">
    <w:name w:val="Gövde Metni Char"/>
    <w:rPr>
      <w:rFonts w:ascii="Calibri" w:eastAsia="Calibri" w:hAnsi="Calibri"/>
      <w:w w:val="100"/>
      <w:position w:val="-1"/>
      <w:sz w:val="10"/>
      <w:szCs w:val="10"/>
      <w:vertAlign w:val="baseline"/>
      <w:cs w:val="0"/>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ind w:leftChars="-1" w:left="-1" w:hangingChars="1" w:hanging="1"/>
      <w:textAlignment w:val="top"/>
      <w:outlineLvl w:val="0"/>
    </w:pPr>
    <w:rPr>
      <w:position w:val="-1"/>
    </w:rPr>
    <w:tblPr>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basedOn w:val="NormalTablo"/>
    <w:pPr>
      <w:suppressAutoHyphens/>
      <w:ind w:leftChars="-1" w:left="-1" w:hangingChars="1" w:hanging="1"/>
      <w:textAlignment w:val="top"/>
      <w:outlineLvl w:val="0"/>
    </w:pPr>
    <w:rPr>
      <w:position w:val="-1"/>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AkKlavuz-Vurgu11">
    <w:name w:val="Açık Kılavuz - Vurgu 11"/>
    <w:basedOn w:val="NormalTablo"/>
    <w:pPr>
      <w:suppressAutoHyphens/>
      <w:ind w:leftChars="-1" w:left="-1" w:hangingChars="1" w:hanging="1"/>
      <w:textAlignment w:val="top"/>
      <w:outlineLvl w:val="0"/>
    </w:pPr>
    <w:rPr>
      <w:position w:val="-1"/>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ind w:leftChars="-1" w:left="-1" w:hangingChars="1" w:hanging="1"/>
      <w:textAlignment w:val="top"/>
      <w:outlineLvl w:val="0"/>
    </w:pPr>
    <w:rPr>
      <w:position w:val="-1"/>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ind w:leftChars="-1" w:left="-1" w:hangingChars="1" w:hanging="1"/>
      <w:textAlignment w:val="top"/>
      <w:outlineLvl w:val="0"/>
    </w:pPr>
    <w:rPr>
      <w:position w:val="-1"/>
    </w:rPr>
    <w:tblPr>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ind w:leftChars="-1" w:left="-1" w:hangingChars="1" w:hanging="1"/>
      <w:textAlignment w:val="top"/>
      <w:outlineLvl w:val="0"/>
    </w:pPr>
    <w:rPr>
      <w:position w:val="-1"/>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ind w:leftChars="-1" w:left="-1" w:hangingChars="1" w:hanging="1"/>
      <w:textAlignment w:val="top"/>
      <w:outlineLvl w:val="0"/>
    </w:pPr>
    <w:rPr>
      <w:position w:val="-1"/>
    </w:rPr>
    <w:tblPr>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customStyle="1" w:styleId="AklamaMetniChar">
    <w:name w:val="Açıklama Metni Char"/>
    <w:qFormat/>
    <w:rPr>
      <w:w w:val="100"/>
      <w:position w:val="-1"/>
      <w:sz w:val="20"/>
      <w:szCs w:val="20"/>
      <w:vertAlign w:val="baseline"/>
      <w:cs w:val="0"/>
    </w:rPr>
  </w:style>
  <w:style w:type="character" w:customStyle="1" w:styleId="AklamaKonusuChar">
    <w:name w:val="Açıklama Konusu Char"/>
    <w:rPr>
      <w:b/>
      <w:bCs/>
      <w:w w:val="100"/>
      <w:position w:val="-1"/>
      <w:sz w:val="20"/>
      <w:szCs w:val="20"/>
      <w:vertAlign w:val="baseline"/>
      <w:cs w:val="0"/>
    </w:rPr>
  </w:style>
  <w:style w:type="table" w:customStyle="1" w:styleId="TabloKlavuzu1">
    <w:name w:val="Tablo Kılavuzu1"/>
    <w:basedOn w:val="NormalTablo"/>
    <w:pPr>
      <w:suppressAutoHyphens/>
      <w:ind w:leftChars="-1" w:left="-1" w:hangingChars="1" w:hanging="1"/>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table" w:customStyle="1" w:styleId="KlavuzuTablo4-Vurgu11">
    <w:name w:val="Kılavuzu Tablo 4 - Vurgu 11"/>
    <w:basedOn w:val="NormalTablo"/>
    <w:pPr>
      <w:suppressAutoHyphens/>
      <w:spacing w:line="1" w:lineRule="atLeast"/>
      <w:ind w:leftChars="-1" w:left="-1" w:hangingChars="1" w:hanging="1"/>
      <w:textAlignment w:val="top"/>
      <w:outlineLvl w:val="0"/>
    </w:pPr>
    <w:rPr>
      <w:position w:val="-1"/>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vertAlign w:val="baseline"/>
      <w:cs w:val="0"/>
    </w:rPr>
  </w:style>
  <w:style w:type="table" w:customStyle="1" w:styleId="KlavuzuTablo4-Vurgu12">
    <w:name w:val="Kılavuzu Tablo 4 - Vurgu 12"/>
    <w:basedOn w:val="NormalTablo"/>
    <w:qFormat/>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pPr>
      <w:suppressAutoHyphens/>
      <w:spacing w:line="1" w:lineRule="atLeast"/>
      <w:ind w:leftChars="-1" w:left="-1" w:hangingChars="1" w:hanging="1"/>
      <w:textAlignment w:val="top"/>
      <w:outlineLvl w:val="0"/>
    </w:pPr>
    <w:rPr>
      <w:rFonts w:ascii="Calibri" w:eastAsia="Calibri" w:hAnsi="Calibri" w:cs="Times New Roman"/>
      <w:position w:val="-1"/>
      <w:sz w:val="22"/>
      <w:szCs w:val="22"/>
      <w:lang w:eastAsia="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vertAlign w:val="baseline"/>
      <w:cs w:val="0"/>
    </w:rPr>
  </w:style>
  <w:style w:type="paragraph" w:customStyle="1" w:styleId="Altyaz1">
    <w:name w:val="Altyazı1"/>
    <w:basedOn w:val="Normal"/>
    <w:next w:val="Normal"/>
    <w:pPr>
      <w:jc w:val="center"/>
    </w:pPr>
    <w:rPr>
      <w:color w:val="44546A"/>
      <w:sz w:val="28"/>
      <w:szCs w:val="28"/>
    </w:rPr>
  </w:style>
  <w:style w:type="character" w:customStyle="1" w:styleId="AltyazChar">
    <w:name w:val="Altyazı Char"/>
    <w:rPr>
      <w:color w:val="44546A"/>
      <w:w w:val="100"/>
      <w:position w:val="-1"/>
      <w:sz w:val="28"/>
      <w:szCs w:val="28"/>
      <w:vertAlign w:val="baseline"/>
      <w:cs w:val="0"/>
    </w:rPr>
  </w:style>
  <w:style w:type="paragraph" w:customStyle="1" w:styleId="Alnt1">
    <w:name w:val="Alıntı1"/>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vertAlign w:val="baseline"/>
      <w:cs w:val="0"/>
    </w:rPr>
  </w:style>
  <w:style w:type="paragraph" w:customStyle="1" w:styleId="GlAlnt1">
    <w:name w:val="Güçlü Alıntı1"/>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vertAlign w:val="baseline"/>
      <w:cs w:val="0"/>
    </w:rPr>
  </w:style>
  <w:style w:type="character" w:customStyle="1" w:styleId="HafifVurgulama1">
    <w:name w:val="Hafif Vurgulama1"/>
    <w:rPr>
      <w:i/>
      <w:iCs/>
      <w:color w:val="595959"/>
      <w:w w:val="100"/>
      <w:position w:val="-1"/>
      <w:vertAlign w:val="baseline"/>
      <w:cs w:val="0"/>
    </w:rPr>
  </w:style>
  <w:style w:type="character" w:customStyle="1" w:styleId="GlVurgulama1">
    <w:name w:val="Güçlü Vurgulama1"/>
    <w:rPr>
      <w:b/>
      <w:bCs/>
      <w:i/>
      <w:iCs/>
      <w:color w:val="auto"/>
      <w:w w:val="100"/>
      <w:position w:val="-1"/>
      <w:vertAlign w:val="baseline"/>
      <w:cs w:val="0"/>
    </w:rPr>
  </w:style>
  <w:style w:type="character" w:customStyle="1" w:styleId="HafifBavuru1">
    <w:name w:val="Hafif Başvuru1"/>
    <w:rPr>
      <w:smallCaps/>
      <w:color w:val="404040"/>
      <w:spacing w:val="0"/>
      <w:w w:val="100"/>
      <w:position w:val="-1"/>
      <w:u w:val="single" w:color="7F7F7F"/>
      <w:vertAlign w:val="baseline"/>
      <w:cs w:val="0"/>
    </w:rPr>
  </w:style>
  <w:style w:type="character" w:customStyle="1" w:styleId="GlBavuru1">
    <w:name w:val="Güçlü Başvuru1"/>
    <w:rPr>
      <w:b/>
      <w:bCs/>
      <w:smallCaps/>
      <w:color w:val="auto"/>
      <w:spacing w:val="0"/>
      <w:w w:val="100"/>
      <w:position w:val="-1"/>
      <w:u w:val="single"/>
      <w:vertAlign w:val="baseline"/>
      <w:cs w:val="0"/>
    </w:rPr>
  </w:style>
  <w:style w:type="character" w:customStyle="1" w:styleId="KitapBal1">
    <w:name w:val="Kitap Başlığı1"/>
    <w:rPr>
      <w:b/>
      <w:bCs/>
      <w:smallCaps/>
      <w:spacing w:val="0"/>
      <w:w w:val="100"/>
      <w:position w:val="-1"/>
      <w:vertAlign w:val="baseline"/>
      <w:cs w:val="0"/>
    </w:rPr>
  </w:style>
  <w:style w:type="table" w:customStyle="1" w:styleId="Style130">
    <w:name w:val="_Style 130"/>
    <w:basedOn w:val="TableNormal11"/>
    <w:tblPr>
      <w:tblCellMar>
        <w:top w:w="0" w:type="dxa"/>
        <w:left w:w="108" w:type="dxa"/>
        <w:bottom w:w="0" w:type="dxa"/>
        <w:right w:w="108" w:type="dxa"/>
      </w:tblCellMar>
    </w:tblPr>
  </w:style>
  <w:style w:type="table" w:customStyle="1" w:styleId="Style131">
    <w:name w:val="_Style 131"/>
    <w:basedOn w:val="TableNormal11"/>
    <w:qFormat/>
    <w:tblPr>
      <w:tblCellMar>
        <w:top w:w="0" w:type="dxa"/>
        <w:left w:w="70" w:type="dxa"/>
        <w:bottom w:w="0" w:type="dxa"/>
        <w:right w:w="70" w:type="dxa"/>
      </w:tblCellMar>
    </w:tblPr>
  </w:style>
  <w:style w:type="table" w:customStyle="1" w:styleId="Style132">
    <w:name w:val="_Style 132"/>
    <w:basedOn w:val="TableNormal11"/>
    <w:qFormat/>
    <w:tblPr>
      <w:tblCellMar>
        <w:top w:w="0" w:type="dxa"/>
        <w:left w:w="108" w:type="dxa"/>
        <w:bottom w:w="0" w:type="dxa"/>
        <w:right w:w="108" w:type="dxa"/>
      </w:tblCellMar>
    </w:tblPr>
  </w:style>
  <w:style w:type="table" w:customStyle="1" w:styleId="Style133">
    <w:name w:val="_Style 133"/>
    <w:basedOn w:val="TableNormal11"/>
    <w:qFormat/>
    <w:tblPr>
      <w:tblCellMar>
        <w:top w:w="0" w:type="dxa"/>
        <w:left w:w="108" w:type="dxa"/>
        <w:bottom w:w="0" w:type="dxa"/>
        <w:right w:w="108" w:type="dxa"/>
      </w:tblCellMar>
    </w:tblPr>
  </w:style>
  <w:style w:type="table" w:customStyle="1" w:styleId="Style134">
    <w:name w:val="_Style 134"/>
    <w:basedOn w:val="TableNormal11"/>
    <w:qFormat/>
    <w:tblPr>
      <w:tblCellMar>
        <w:top w:w="0" w:type="dxa"/>
        <w:left w:w="108" w:type="dxa"/>
        <w:bottom w:w="0" w:type="dxa"/>
        <w:right w:w="108" w:type="dxa"/>
      </w:tblCellMar>
    </w:tblPr>
  </w:style>
  <w:style w:type="table" w:customStyle="1" w:styleId="Style135">
    <w:name w:val="_Style 135"/>
    <w:basedOn w:val="TableNormal11"/>
    <w:qFormat/>
    <w:tblPr>
      <w:tblCellMar>
        <w:top w:w="0" w:type="dxa"/>
        <w:left w:w="108" w:type="dxa"/>
        <w:bottom w:w="0" w:type="dxa"/>
        <w:right w:w="108" w:type="dxa"/>
      </w:tblCellMar>
    </w:tblPr>
  </w:style>
  <w:style w:type="table" w:customStyle="1" w:styleId="Style136">
    <w:name w:val="_Style 136"/>
    <w:basedOn w:val="TableNormal11"/>
    <w:qFormat/>
    <w:tblPr>
      <w:tblCellMar>
        <w:top w:w="0" w:type="dxa"/>
        <w:left w:w="108" w:type="dxa"/>
        <w:bottom w:w="0" w:type="dxa"/>
        <w:right w:w="108" w:type="dxa"/>
      </w:tblCellMar>
    </w:tblPr>
  </w:style>
  <w:style w:type="table" w:customStyle="1" w:styleId="Style137">
    <w:name w:val="_Style 137"/>
    <w:basedOn w:val="TableNormal11"/>
    <w:qFormat/>
    <w:tblPr>
      <w:tblCellMar>
        <w:top w:w="0" w:type="dxa"/>
        <w:left w:w="108" w:type="dxa"/>
        <w:bottom w:w="0" w:type="dxa"/>
        <w:right w:w="108" w:type="dxa"/>
      </w:tblCellMar>
    </w:tblPr>
  </w:style>
  <w:style w:type="table" w:customStyle="1" w:styleId="Style138">
    <w:name w:val="_Style 138"/>
    <w:basedOn w:val="TableNormal11"/>
    <w:qFormat/>
    <w:tblPr>
      <w:tblCellMar>
        <w:top w:w="0" w:type="dxa"/>
        <w:left w:w="108" w:type="dxa"/>
        <w:bottom w:w="0" w:type="dxa"/>
        <w:right w:w="108" w:type="dxa"/>
      </w:tblCellMar>
    </w:tblPr>
  </w:style>
  <w:style w:type="table" w:customStyle="1" w:styleId="Style139">
    <w:name w:val="_Style 139"/>
    <w:basedOn w:val="TableNormal11"/>
    <w:qFormat/>
    <w:tblPr>
      <w:tblCellMar>
        <w:top w:w="0" w:type="dxa"/>
        <w:left w:w="108" w:type="dxa"/>
        <w:bottom w:w="0" w:type="dxa"/>
        <w:right w:w="108" w:type="dxa"/>
      </w:tblCellMar>
    </w:tblPr>
  </w:style>
  <w:style w:type="table" w:customStyle="1" w:styleId="Style140">
    <w:name w:val="_Style 140"/>
    <w:basedOn w:val="TableNormal11"/>
    <w:qFormat/>
    <w:tblPr>
      <w:tblCellMar>
        <w:top w:w="0" w:type="dxa"/>
        <w:left w:w="108" w:type="dxa"/>
        <w:bottom w:w="0" w:type="dxa"/>
        <w:right w:w="108" w:type="dxa"/>
      </w:tblCellMar>
    </w:tblPr>
  </w:style>
  <w:style w:type="table" w:customStyle="1" w:styleId="Style141">
    <w:name w:val="_Style 141"/>
    <w:basedOn w:val="TableNormal11"/>
    <w:qFormat/>
    <w:tblPr>
      <w:tblCellMar>
        <w:top w:w="0" w:type="dxa"/>
        <w:left w:w="108" w:type="dxa"/>
        <w:bottom w:w="0" w:type="dxa"/>
        <w:right w:w="108" w:type="dxa"/>
      </w:tblCellMar>
    </w:tblPr>
  </w:style>
  <w:style w:type="table" w:customStyle="1" w:styleId="Style142">
    <w:name w:val="_Style 142"/>
    <w:basedOn w:val="TableNormal11"/>
    <w:qFormat/>
    <w:tblPr>
      <w:tblCellMar>
        <w:top w:w="0" w:type="dxa"/>
        <w:left w:w="108" w:type="dxa"/>
        <w:bottom w:w="0" w:type="dxa"/>
        <w:right w:w="108" w:type="dxa"/>
      </w:tblCellMar>
    </w:tblPr>
  </w:style>
  <w:style w:type="table" w:customStyle="1" w:styleId="Style143">
    <w:name w:val="_Style 143"/>
    <w:basedOn w:val="TableNormal11"/>
    <w:qFormat/>
    <w:tblPr>
      <w:tblCellMar>
        <w:top w:w="0" w:type="dxa"/>
        <w:left w:w="108" w:type="dxa"/>
        <w:bottom w:w="0" w:type="dxa"/>
        <w:right w:w="108" w:type="dxa"/>
      </w:tblCellMar>
    </w:tblPr>
  </w:style>
  <w:style w:type="table" w:customStyle="1" w:styleId="Style144">
    <w:name w:val="_Style 144"/>
    <w:basedOn w:val="TableNormal11"/>
    <w:qFormat/>
    <w:tblPr>
      <w:tblCellMar>
        <w:top w:w="0" w:type="dxa"/>
        <w:left w:w="108" w:type="dxa"/>
        <w:bottom w:w="0" w:type="dxa"/>
        <w:right w:w="108" w:type="dxa"/>
      </w:tblCellMar>
    </w:tblPr>
  </w:style>
  <w:style w:type="table" w:customStyle="1" w:styleId="Style145">
    <w:name w:val="_Style 145"/>
    <w:basedOn w:val="TableNormal11"/>
    <w:qFormat/>
    <w:tblPr>
      <w:tblCellMar>
        <w:top w:w="0" w:type="dxa"/>
        <w:left w:w="108" w:type="dxa"/>
        <w:bottom w:w="0" w:type="dxa"/>
        <w:right w:w="108" w:type="dxa"/>
      </w:tblCellMar>
    </w:tblPr>
  </w:style>
  <w:style w:type="table" w:customStyle="1" w:styleId="Style146">
    <w:name w:val="_Style 146"/>
    <w:basedOn w:val="TableNormal11"/>
    <w:qFormat/>
    <w:tblPr>
      <w:tblCellMar>
        <w:top w:w="0" w:type="dxa"/>
        <w:left w:w="70" w:type="dxa"/>
        <w:bottom w:w="0" w:type="dxa"/>
        <w:right w:w="70" w:type="dxa"/>
      </w:tblCellMar>
    </w:tblPr>
  </w:style>
  <w:style w:type="table" w:customStyle="1" w:styleId="Style147">
    <w:name w:val="_Style 147"/>
    <w:basedOn w:val="TableNormal11"/>
    <w:qFormat/>
    <w:tblPr>
      <w:tblCellMar>
        <w:top w:w="0" w:type="dxa"/>
        <w:left w:w="108" w:type="dxa"/>
        <w:bottom w:w="0" w:type="dxa"/>
        <w:right w:w="108" w:type="dxa"/>
      </w:tblCellMar>
    </w:tblPr>
  </w:style>
  <w:style w:type="table" w:customStyle="1" w:styleId="Style148">
    <w:name w:val="_Style 148"/>
    <w:basedOn w:val="TableNormal11"/>
    <w:qFormat/>
    <w:tblPr>
      <w:tblCellMar>
        <w:top w:w="0" w:type="dxa"/>
        <w:left w:w="70" w:type="dxa"/>
        <w:bottom w:w="0" w:type="dxa"/>
        <w:right w:w="70" w:type="dxa"/>
      </w:tblCellMar>
    </w:tblPr>
  </w:style>
  <w:style w:type="table" w:customStyle="1" w:styleId="Style149">
    <w:name w:val="_Style 149"/>
    <w:basedOn w:val="TableNormal11"/>
    <w:qFormat/>
    <w:tblPr>
      <w:tblCellMar>
        <w:top w:w="0" w:type="dxa"/>
        <w:left w:w="108" w:type="dxa"/>
        <w:bottom w:w="0" w:type="dxa"/>
        <w:right w:w="108" w:type="dxa"/>
      </w:tblCellMar>
    </w:tblPr>
  </w:style>
  <w:style w:type="table" w:customStyle="1" w:styleId="Style150">
    <w:name w:val="_Style 150"/>
    <w:basedOn w:val="TableNormal11"/>
    <w:qFormat/>
    <w:tblPr>
      <w:tblCellMar>
        <w:top w:w="0" w:type="dxa"/>
        <w:left w:w="70" w:type="dxa"/>
        <w:bottom w:w="0" w:type="dxa"/>
        <w:right w:w="70" w:type="dxa"/>
      </w:tblCellMar>
    </w:tblPr>
  </w:style>
  <w:style w:type="table" w:customStyle="1" w:styleId="Style151">
    <w:name w:val="_Style 151"/>
    <w:basedOn w:val="TableNormal11"/>
    <w:qFormat/>
    <w:tblPr>
      <w:tblCellMar>
        <w:top w:w="0" w:type="dxa"/>
        <w:left w:w="108" w:type="dxa"/>
        <w:bottom w:w="0" w:type="dxa"/>
        <w:right w:w="108" w:type="dxa"/>
      </w:tblCellMar>
    </w:tblPr>
  </w:style>
  <w:style w:type="table" w:customStyle="1" w:styleId="Style152">
    <w:name w:val="_Style 152"/>
    <w:basedOn w:val="TableNormal11"/>
    <w:qFormat/>
    <w:tblPr>
      <w:tblCellMar>
        <w:top w:w="0" w:type="dxa"/>
        <w:left w:w="70" w:type="dxa"/>
        <w:bottom w:w="0" w:type="dxa"/>
        <w:right w:w="70" w:type="dxa"/>
      </w:tblCellMar>
    </w:tblPr>
  </w:style>
  <w:style w:type="table" w:customStyle="1" w:styleId="Style153">
    <w:name w:val="_Style 153"/>
    <w:basedOn w:val="TableNormal11"/>
    <w:qFormat/>
    <w:tblPr>
      <w:tblCellMar>
        <w:top w:w="0" w:type="dxa"/>
        <w:left w:w="70" w:type="dxa"/>
        <w:bottom w:w="0" w:type="dxa"/>
        <w:right w:w="70" w:type="dxa"/>
      </w:tblCellMar>
    </w:tbl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lang w:eastAsia="en-US"/>
    </w:rPr>
  </w:style>
  <w:style w:type="paragraph" w:styleId="ListeParagraf">
    <w:name w:val="List Paragraph"/>
    <w:basedOn w:val="Normal"/>
    <w:link w:val="ListeParagrafChar"/>
    <w:uiPriority w:val="34"/>
    <w:qFormat/>
    <w:pPr>
      <w:suppressAutoHyphens w:val="0"/>
      <w:spacing w:before="120" w:after="320" w:line="276" w:lineRule="auto"/>
      <w:ind w:leftChars="0" w:left="720" w:firstLineChars="0" w:firstLine="0"/>
      <w:contextualSpacing/>
      <w:jc w:val="both"/>
      <w:textAlignment w:val="auto"/>
      <w:outlineLvl w:val="9"/>
    </w:pPr>
    <w:rPr>
      <w:rFonts w:ascii="Times New Roman" w:eastAsiaTheme="minorHAnsi" w:hAnsi="Times New Roman" w:cstheme="minorBidi"/>
      <w:position w:val="0"/>
      <w:szCs w:val="22"/>
      <w:lang w:eastAsia="en-US"/>
    </w:rPr>
  </w:style>
  <w:style w:type="character" w:customStyle="1" w:styleId="ListeParagrafChar">
    <w:name w:val="Liste Paragraf Char"/>
    <w:link w:val="ListeParagraf"/>
    <w:uiPriority w:val="34"/>
    <w:qFormat/>
    <w:locked/>
    <w:rPr>
      <w:rFonts w:ascii="Times New Roman" w:eastAsiaTheme="minorHAnsi" w:hAnsi="Times New Roman" w:cstheme="minorBidi"/>
      <w:szCs w:val="22"/>
      <w:lang w:eastAsia="en-US"/>
    </w:rPr>
  </w:style>
  <w:style w:type="paragraph" w:customStyle="1" w:styleId="Dzeltme1">
    <w:name w:val="Düzeltme1"/>
    <w:hidden/>
    <w:uiPriority w:val="99"/>
    <w:semiHidden/>
    <w:qFormat/>
    <w:rPr>
      <w:position w:val="-1"/>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AE2D9-C082-4B03-96DA-FB25E0E9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41</Pages>
  <Words>6753</Words>
  <Characters>38496</Characters>
  <Application>Microsoft Office Word</Application>
  <DocSecurity>0</DocSecurity>
  <Lines>320</Lines>
  <Paragraphs>90</Paragraphs>
  <ScaleCrop>false</ScaleCrop>
  <Company/>
  <LinksUpToDate>false</LinksUpToDate>
  <CharactersWithSpaces>45159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ayça</dc:creator>
  <cp:lastModifiedBy>Windows Kullanıcısı</cp:lastModifiedBy>
  <cp:revision>8</cp:revision>
  <cp:lastPrinted>2019-04-15T07:14:00Z</cp:lastPrinted>
  <dcterms:created xsi:type="dcterms:W3CDTF">2019-11-26T09:15:00Z</dcterms:created>
  <dcterms:modified xsi:type="dcterms:W3CDTF">2022-04-28T06:49:00Z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CE8D265B4F8246E1B1CC1758B2BA80B0</vt:lpwstr>
  </property>
</Properties>
</file>